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844522">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844522">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844522">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1C9BB9E6" w14:textId="77777777" w:rsidR="00844522" w:rsidRPr="002E70D1" w:rsidRDefault="00844522" w:rsidP="002E70D1">
      <w:pPr>
        <w:shd w:val="clear" w:color="auto" w:fill="FFFFFF"/>
        <w:spacing w:before="480" w:after="240" w:line="240" w:lineRule="auto"/>
        <w:jc w:val="center"/>
        <w:outlineLvl w:val="2"/>
        <w:rPr>
          <w:rFonts w:cs="Arial"/>
          <w:bCs/>
          <w:color w:val="0F1115"/>
          <w:sz w:val="32"/>
          <w:szCs w:val="32"/>
        </w:rPr>
      </w:pPr>
      <w:r w:rsidRPr="002E70D1">
        <w:rPr>
          <w:rFonts w:cs="Arial"/>
          <w:bCs/>
          <w:color w:val="0F1115"/>
          <w:sz w:val="32"/>
          <w:szCs w:val="32"/>
        </w:rPr>
        <w:t>Synthesis of Calcium Nitrate from Calcium-Bearing Raw Materials via Nitric Acid Leaching: A Review of Process Chemistry, Optimization Strategies, and Industrial Applications</w:t>
      </w:r>
    </w:p>
    <w:p w14:paraId="0488FED2" w14:textId="5377DC18" w:rsidR="00B57E6F" w:rsidRPr="00B57B36" w:rsidRDefault="00844522" w:rsidP="002E70D1">
      <w:pPr>
        <w:pStyle w:val="CETAuthors"/>
        <w:jc w:val="center"/>
      </w:pPr>
      <w:r>
        <w:t>TemurbekT.Otakuziev</w:t>
      </w:r>
      <w:r w:rsidR="00B57E6F" w:rsidRPr="00B57B36">
        <w:rPr>
          <w:vertAlign w:val="superscript"/>
        </w:rPr>
        <w:t>a</w:t>
      </w:r>
      <w:r>
        <w:rPr>
          <w:vertAlign w:val="superscript"/>
        </w:rPr>
        <w:t>,c*</w:t>
      </w:r>
      <w:r w:rsidR="00B57E6F" w:rsidRPr="00B57B36">
        <w:t xml:space="preserve">, </w:t>
      </w:r>
      <w:r>
        <w:t>Shafoat S.Namazov</w:t>
      </w:r>
      <w:r>
        <w:rPr>
          <w:vertAlign w:val="superscript"/>
        </w:rPr>
        <w:t>a</w:t>
      </w:r>
      <w:r w:rsidR="00B57E6F" w:rsidRPr="00B57B36">
        <w:t xml:space="preserve">, </w:t>
      </w:r>
      <w:r>
        <w:t>Abdurasul A.Mamataliev</w:t>
      </w:r>
      <w:r>
        <w:rPr>
          <w:vertAlign w:val="superscript"/>
        </w:rPr>
        <w:t>a</w:t>
      </w:r>
      <w:r>
        <w:t>,Shuhratjon Y.Nomozov</w:t>
      </w:r>
      <w:r w:rsidRPr="00844522">
        <w:rPr>
          <w:vertAlign w:val="superscript"/>
        </w:rPr>
        <w:t>a</w:t>
      </w:r>
      <w:r>
        <w:t>,Ilkhomjon E.Khoshimov</w:t>
      </w:r>
      <w:r w:rsidRPr="00B57B36">
        <w:rPr>
          <w:vertAlign w:val="superscript"/>
        </w:rPr>
        <w:t>b</w:t>
      </w:r>
      <w:r>
        <w:t>,Akhrorjon A.Khoshimov</w:t>
      </w:r>
      <w:r w:rsidRPr="00B57B36">
        <w:rPr>
          <w:vertAlign w:val="superscript"/>
        </w:rPr>
        <w:t>b</w:t>
      </w:r>
      <w:r>
        <w:t>.</w:t>
      </w:r>
    </w:p>
    <w:p w14:paraId="432840B4" w14:textId="56C69CEC" w:rsidR="00844522" w:rsidRDefault="00B57E6F" w:rsidP="00844522">
      <w:pPr>
        <w:pStyle w:val="CETAddress"/>
      </w:pPr>
      <w:r w:rsidRPr="00B57B36">
        <w:rPr>
          <w:vertAlign w:val="superscript"/>
        </w:rPr>
        <w:t>a</w:t>
      </w:r>
      <w:r w:rsidR="00844522">
        <w:t>Academy of sciences of the republic of Uzbekistan</w:t>
      </w:r>
    </w:p>
    <w:p w14:paraId="25DA3DAD" w14:textId="38437017" w:rsidR="00844522" w:rsidRPr="00844522" w:rsidRDefault="00844522" w:rsidP="00844522">
      <w:pPr>
        <w:pStyle w:val="CETAddress"/>
        <w:rPr>
          <w:szCs w:val="16"/>
        </w:rPr>
      </w:pPr>
      <w:r>
        <w:t>Institute of general and inorganic chemistry Tashkent, Mirzo Ulugbek Street, 77A,</w:t>
      </w:r>
      <w:r w:rsidRPr="00844522">
        <w:rPr>
          <w:szCs w:val="16"/>
          <w:lang w:val="en-US"/>
        </w:rPr>
        <w:t>100170</w:t>
      </w:r>
      <w:r>
        <w:rPr>
          <w:szCs w:val="16"/>
        </w:rPr>
        <w:t>.</w:t>
      </w:r>
    </w:p>
    <w:p w14:paraId="3D72B0B0" w14:textId="1E9F4176" w:rsidR="00B57E6F" w:rsidRDefault="00B57E6F" w:rsidP="00B57E6F">
      <w:pPr>
        <w:pStyle w:val="CETAddress"/>
      </w:pPr>
      <w:r w:rsidRPr="00B57B36">
        <w:rPr>
          <w:vertAlign w:val="superscript"/>
        </w:rPr>
        <w:t>b</w:t>
      </w:r>
      <w:r w:rsidR="00844522" w:rsidRPr="00844522">
        <w:t>The International Institute of Food Technology and Engineering</w:t>
      </w:r>
      <w:r w:rsidR="00844522">
        <w:t>,</w:t>
      </w:r>
      <w:r w:rsidR="00844522" w:rsidRPr="00844522">
        <w:t xml:space="preserve"> 204 Al-Fergani Street, Fergana City</w:t>
      </w:r>
    </w:p>
    <w:p w14:paraId="63972891" w14:textId="7F179C22" w:rsidR="00844522" w:rsidRPr="00B57B36" w:rsidRDefault="00844522" w:rsidP="00844522">
      <w:pPr>
        <w:pStyle w:val="CETAddress"/>
      </w:pPr>
      <w:r w:rsidRPr="00844522">
        <w:rPr>
          <w:vertAlign w:val="superscript"/>
        </w:rPr>
        <w:t>c</w:t>
      </w:r>
      <w:r>
        <w:t>Ministry of health of the Republic of Uzbekistan tashkent state medical university Chirchik branch Republic of Uzbekistan 111700 Tashkent region, Chirchik city, 7 Lomonosov street</w:t>
      </w:r>
    </w:p>
    <w:p w14:paraId="73F1267A" w14:textId="48B38BAD" w:rsidR="00B57E6F" w:rsidRPr="00B57B36" w:rsidRDefault="00B57E6F" w:rsidP="00B57E6F">
      <w:pPr>
        <w:pStyle w:val="CETemail"/>
      </w:pPr>
      <w:r>
        <w:t xml:space="preserve"> </w:t>
      </w:r>
      <w:r w:rsidR="00844522">
        <w:t>*</w:t>
      </w:r>
      <w:r w:rsidRPr="00B57B36">
        <w:t>corresponding.author</w:t>
      </w:r>
      <w:r w:rsidR="00844522">
        <w:t xml:space="preserve"> </w:t>
      </w:r>
      <w:hyperlink r:id="rId10" w:history="1">
        <w:r w:rsidR="00844522" w:rsidRPr="00352169">
          <w:rPr>
            <w:rStyle w:val="afffc"/>
          </w:rPr>
          <w:t>stosds98@gmail.com</w:t>
        </w:r>
      </w:hyperlink>
      <w:r w:rsidR="00844522">
        <w:t xml:space="preserve"> </w:t>
      </w:r>
    </w:p>
    <w:p w14:paraId="5C4B4447" w14:textId="14C574F3" w:rsidR="0031386C" w:rsidRPr="002E70D1" w:rsidRDefault="0031386C" w:rsidP="0031386C">
      <w:pPr>
        <w:tabs>
          <w:tab w:val="clear" w:pos="7100"/>
        </w:tabs>
        <w:spacing w:line="240" w:lineRule="auto"/>
        <w:ind w:firstLine="708"/>
        <w:jc w:val="left"/>
        <w:rPr>
          <w:rFonts w:cs="Arial"/>
          <w:szCs w:val="18"/>
          <w:lang w:eastAsia="ko-KR"/>
        </w:rPr>
      </w:pPr>
      <w:r w:rsidRPr="002E70D1">
        <w:rPr>
          <w:rFonts w:cs="Arial"/>
          <w:szCs w:val="18"/>
          <w:lang w:eastAsia="ko-KR"/>
        </w:rPr>
        <w:t>Calcium plays a broad range of functional roles in plant life. Calcium bonds with active substances to form the basis of the middle lamellae that glue cell walls together and influence the physicochemical properties of protoplasm, such as viscosity, permeability, and others. This alone largely determines the complex nature of calcium's relationships with other cations and anions. Calcium ions have a specific effect on the properties of monomolecular cell membrane films, and the stability of these structures depends on their presence. By influencing membrane permeability, calcium regulates ion exchange between plant cells and the external environment. In saline, especially sodium-rich, soils, Na</w:t>
      </w:r>
      <w:r w:rsidRPr="002E70D1">
        <w:rPr>
          <w:rFonts w:ascii="Cambria Math" w:hAnsi="Cambria Math" w:cs="Cambria Math"/>
          <w:szCs w:val="18"/>
          <w:lang w:eastAsia="ko-KR"/>
        </w:rPr>
        <w:t>⁺</w:t>
      </w:r>
      <w:r w:rsidRPr="002E70D1">
        <w:rPr>
          <w:rFonts w:cs="Arial"/>
          <w:szCs w:val="18"/>
          <w:lang w:eastAsia="ko-KR"/>
        </w:rPr>
        <w:t xml:space="preserve"> cations cause the dispersion of soil colloids. When calcium nitrate is added, Ca²</w:t>
      </w:r>
      <w:r w:rsidR="005968E5" w:rsidRPr="005968E5">
        <w:rPr>
          <w:rFonts w:cs="Arial"/>
          <w:szCs w:val="18"/>
          <w:vertAlign w:val="superscript"/>
          <w:lang w:val="en-US" w:eastAsia="ko-KR"/>
        </w:rPr>
        <w:t>+</w:t>
      </w:r>
      <w:r w:rsidRPr="002E70D1">
        <w:rPr>
          <w:rFonts w:cs="Arial"/>
          <w:szCs w:val="18"/>
          <w:lang w:eastAsia="ko-KR"/>
        </w:rPr>
        <w:t xml:space="preserve"> replaces Na</w:t>
      </w:r>
      <w:r w:rsidRPr="002E70D1">
        <w:rPr>
          <w:rFonts w:ascii="Cambria Math" w:hAnsi="Cambria Math" w:cs="Cambria Math"/>
          <w:szCs w:val="18"/>
          <w:lang w:eastAsia="ko-KR"/>
        </w:rPr>
        <w:t>⁺</w:t>
      </w:r>
      <w:r w:rsidRPr="002E70D1">
        <w:rPr>
          <w:rFonts w:cs="Arial"/>
          <w:szCs w:val="18"/>
          <w:lang w:eastAsia="ko-KR"/>
        </w:rPr>
        <w:t>, promoting the restoration of soil structure and the leaching of sodium.</w:t>
      </w:r>
    </w:p>
    <w:p w14:paraId="6CB66AF5" w14:textId="77777777" w:rsidR="0031386C" w:rsidRPr="002E70D1" w:rsidRDefault="00844522" w:rsidP="0031386C">
      <w:pPr>
        <w:tabs>
          <w:tab w:val="clear" w:pos="7100"/>
        </w:tabs>
        <w:spacing w:line="240" w:lineRule="auto"/>
        <w:jc w:val="left"/>
        <w:rPr>
          <w:rFonts w:cs="Arial"/>
          <w:szCs w:val="18"/>
          <w:lang w:eastAsia="ko-KR"/>
        </w:rPr>
      </w:pPr>
      <w:r w:rsidRPr="002E70D1">
        <w:rPr>
          <w:rFonts w:cs="Arial"/>
          <w:szCs w:val="18"/>
        </w:rPr>
        <w:t xml:space="preserve"> </w:t>
      </w:r>
      <w:r w:rsidR="0031386C" w:rsidRPr="002E70D1">
        <w:rPr>
          <w:rFonts w:cs="Arial"/>
          <w:szCs w:val="18"/>
          <w:lang w:eastAsia="ko-KR"/>
        </w:rPr>
        <w:t>The technology for producing calcium nitrate by processing local raw materials—limestone and marble waste—with nitric acid, and its introduction into industrial production and agricultural applications, solves the problem of increasing yields of cotton and grain crops on saline soils.</w:t>
      </w:r>
    </w:p>
    <w:p w14:paraId="2D32225B" w14:textId="091E9157" w:rsidR="0031386C" w:rsidRPr="002E70D1" w:rsidRDefault="0031386C" w:rsidP="0031386C">
      <w:pPr>
        <w:tabs>
          <w:tab w:val="clear" w:pos="7100"/>
        </w:tabs>
        <w:spacing w:line="240" w:lineRule="auto"/>
        <w:ind w:firstLine="708"/>
        <w:jc w:val="left"/>
        <w:rPr>
          <w:rFonts w:cs="Arial"/>
          <w:szCs w:val="18"/>
          <w:lang w:eastAsia="ko-KR"/>
        </w:rPr>
      </w:pPr>
      <w:r w:rsidRPr="002E70D1">
        <w:rPr>
          <w:rFonts w:cs="Arial"/>
          <w:szCs w:val="18"/>
          <w:lang w:eastAsia="ko-KR"/>
        </w:rPr>
        <w:t xml:space="preserve">The purpose of this study is to study the process of producing </w:t>
      </w:r>
      <w:r w:rsidR="005968E5" w:rsidRPr="002E70D1">
        <w:rPr>
          <w:rFonts w:cs="Arial"/>
          <w:szCs w:val="18"/>
          <w:lang w:eastAsia="ko-KR"/>
        </w:rPr>
        <w:t>Ca(NO</w:t>
      </w:r>
      <w:r w:rsidR="005968E5" w:rsidRPr="005968E5">
        <w:rPr>
          <w:rFonts w:cs="Arial"/>
          <w:szCs w:val="18"/>
          <w:vertAlign w:val="subscript"/>
          <w:lang w:eastAsia="ko-KR"/>
        </w:rPr>
        <w:t>3</w:t>
      </w:r>
      <w:r w:rsidR="005968E5" w:rsidRPr="002E70D1">
        <w:rPr>
          <w:rFonts w:cs="Arial"/>
          <w:szCs w:val="18"/>
          <w:lang w:eastAsia="ko-KR"/>
        </w:rPr>
        <w:t>)</w:t>
      </w:r>
      <w:r w:rsidR="005968E5" w:rsidRPr="005968E5">
        <w:rPr>
          <w:rFonts w:cs="Arial"/>
          <w:szCs w:val="18"/>
          <w:vertAlign w:val="subscript"/>
          <w:lang w:eastAsia="ko-KR"/>
        </w:rPr>
        <w:t>2</w:t>
      </w:r>
      <w:r w:rsidR="005968E5">
        <w:rPr>
          <w:rFonts w:cs="Arial"/>
          <w:szCs w:val="18"/>
          <w:vertAlign w:val="subscript"/>
          <w:lang w:val="en-US" w:eastAsia="ko-KR"/>
        </w:rPr>
        <w:t xml:space="preserve"> </w:t>
      </w:r>
      <w:r w:rsidRPr="002E70D1">
        <w:rPr>
          <w:rFonts w:cs="Arial"/>
          <w:szCs w:val="18"/>
          <w:lang w:eastAsia="ko-KR"/>
        </w:rPr>
        <w:t>by reacting pure calcium carbonate, limestone, and marble waste with nitric acid.</w:t>
      </w:r>
    </w:p>
    <w:p w14:paraId="775CBF5E" w14:textId="77777777" w:rsidR="0031386C" w:rsidRPr="002E70D1" w:rsidRDefault="0031386C" w:rsidP="0031386C">
      <w:pPr>
        <w:tabs>
          <w:tab w:val="clear" w:pos="7100"/>
        </w:tabs>
        <w:spacing w:line="240" w:lineRule="auto"/>
        <w:ind w:firstLine="708"/>
        <w:jc w:val="left"/>
        <w:rPr>
          <w:rFonts w:cs="Arial"/>
          <w:szCs w:val="18"/>
          <w:lang w:eastAsia="ko-KR"/>
        </w:rPr>
      </w:pPr>
      <w:r w:rsidRPr="002E70D1">
        <w:rPr>
          <w:rFonts w:cs="Arial"/>
          <w:szCs w:val="18"/>
          <w:lang w:eastAsia="ko-KR"/>
        </w:rPr>
        <w:t>Scientific novelty. Limestone and marble waste, consisting primarily of calcium, are used to produce granulated Ca(NO</w:t>
      </w:r>
      <w:r w:rsidRPr="005968E5">
        <w:rPr>
          <w:rFonts w:cs="Arial"/>
          <w:szCs w:val="18"/>
          <w:vertAlign w:val="subscript"/>
          <w:lang w:eastAsia="ko-KR"/>
        </w:rPr>
        <w:t>3</w:t>
      </w:r>
      <w:r w:rsidRPr="002E70D1">
        <w:rPr>
          <w:rFonts w:cs="Arial"/>
          <w:szCs w:val="18"/>
          <w:lang w:eastAsia="ko-KR"/>
        </w:rPr>
        <w:t>)</w:t>
      </w:r>
      <w:r w:rsidRPr="005968E5">
        <w:rPr>
          <w:rFonts w:cs="Arial"/>
          <w:szCs w:val="18"/>
          <w:vertAlign w:val="subscript"/>
          <w:lang w:eastAsia="ko-KR"/>
        </w:rPr>
        <w:t>2</w:t>
      </w:r>
      <w:r w:rsidRPr="002E70D1">
        <w:rPr>
          <w:rFonts w:cs="Arial"/>
          <w:szCs w:val="18"/>
          <w:lang w:eastAsia="ko-KR"/>
        </w:rPr>
        <w:t>, which is essential for improving soil structure and increasing agricultural yields.</w:t>
      </w:r>
    </w:p>
    <w:p w14:paraId="3C266FD6" w14:textId="77777777" w:rsidR="0031386C" w:rsidRPr="002E70D1" w:rsidRDefault="0031386C" w:rsidP="0031386C">
      <w:pPr>
        <w:tabs>
          <w:tab w:val="clear" w:pos="7100"/>
        </w:tabs>
        <w:spacing w:line="240" w:lineRule="auto"/>
        <w:ind w:firstLine="708"/>
        <w:jc w:val="left"/>
        <w:rPr>
          <w:rFonts w:cs="Arial"/>
          <w:szCs w:val="18"/>
          <w:lang w:eastAsia="ko-KR"/>
        </w:rPr>
      </w:pPr>
      <w:r w:rsidRPr="002E70D1">
        <w:rPr>
          <w:rFonts w:cs="Arial"/>
          <w:szCs w:val="18"/>
          <w:lang w:eastAsia="ko-KR"/>
        </w:rPr>
        <w:t>Key words: Pure calcium carbonate, limestone, marble waste, nitric acid, calcium nitrate, chemical composition and properties.</w:t>
      </w:r>
    </w:p>
    <w:p w14:paraId="476B2F2E" w14:textId="22FC23E5" w:rsidR="00600535" w:rsidRPr="00B57B36" w:rsidRDefault="002E70D1" w:rsidP="0031386C">
      <w:pPr>
        <w:pStyle w:val="CETHeading1"/>
        <w:numPr>
          <w:ilvl w:val="0"/>
          <w:numId w:val="0"/>
        </w:numPr>
        <w:ind w:firstLine="708"/>
        <w:jc w:val="both"/>
        <w:rPr>
          <w:lang w:val="en-GB"/>
        </w:rPr>
      </w:pPr>
      <w:r>
        <w:rPr>
          <w:lang w:val="uz-Cyrl-UZ"/>
        </w:rPr>
        <w:t>1.</w:t>
      </w:r>
      <w:r w:rsidR="00600535" w:rsidRPr="00B57B36">
        <w:rPr>
          <w:lang w:val="en-GB"/>
        </w:rPr>
        <w:t>Introduction</w:t>
      </w:r>
    </w:p>
    <w:p w14:paraId="004CDEEC" w14:textId="77777777" w:rsidR="0031386C" w:rsidRPr="002E70D1" w:rsidRDefault="0031386C" w:rsidP="002E70D1">
      <w:pPr>
        <w:tabs>
          <w:tab w:val="clear" w:pos="7100"/>
        </w:tabs>
        <w:spacing w:line="240" w:lineRule="auto"/>
        <w:ind w:firstLine="708"/>
        <w:rPr>
          <w:rFonts w:cs="Arial"/>
          <w:szCs w:val="18"/>
          <w:lang w:eastAsia="ko-KR"/>
        </w:rPr>
      </w:pPr>
      <w:r w:rsidRPr="002E70D1">
        <w:rPr>
          <w:rFonts w:cs="Arial"/>
          <w:bCs/>
          <w:szCs w:val="18"/>
          <w:lang w:eastAsia="ko-KR"/>
        </w:rPr>
        <w:t>Calcium and its compounds</w:t>
      </w:r>
      <w:r w:rsidRPr="002E70D1">
        <w:rPr>
          <w:rFonts w:cs="Arial"/>
          <w:szCs w:val="18"/>
          <w:lang w:eastAsia="ko-KR"/>
        </w:rPr>
        <w:t xml:space="preserve"> play vital biological roles in all living organisms, including intracellular signaling, muscle contraction, nerve transmission, blood clotting, bone and tooth formation, and, in plants, cell wall strength and stress resistance. A rising global population increases the demand for bioavailable calcium in agriculture and industry.</w:t>
      </w:r>
    </w:p>
    <w:p w14:paraId="68324339" w14:textId="49ACD038" w:rsidR="0031386C" w:rsidRPr="002E70D1" w:rsidRDefault="0031386C" w:rsidP="005968E5">
      <w:pPr>
        <w:tabs>
          <w:tab w:val="clear" w:pos="7100"/>
        </w:tabs>
        <w:spacing w:line="240" w:lineRule="auto"/>
        <w:ind w:firstLine="708"/>
        <w:rPr>
          <w:rFonts w:cs="Arial"/>
          <w:szCs w:val="18"/>
          <w:lang w:eastAsia="ko-KR"/>
        </w:rPr>
      </w:pPr>
      <w:r w:rsidRPr="002E70D1">
        <w:rPr>
          <w:rFonts w:cs="Arial"/>
          <w:szCs w:val="18"/>
          <w:lang w:eastAsia="ko-KR"/>
        </w:rPr>
        <w:t>Calcium compounds, including CaO, Ca(OH)</w:t>
      </w:r>
      <w:r w:rsidRPr="002E70D1">
        <w:rPr>
          <w:rFonts w:ascii="Cambria Math" w:hAnsi="Cambria Math" w:cs="Cambria Math"/>
          <w:szCs w:val="18"/>
          <w:lang w:eastAsia="ko-KR"/>
        </w:rPr>
        <w:t>₂</w:t>
      </w:r>
      <w:r w:rsidR="00B447AD">
        <w:rPr>
          <w:rFonts w:cs="Arial"/>
          <w:szCs w:val="18"/>
          <w:lang w:eastAsia="ko-KR"/>
        </w:rPr>
        <w:t>,</w:t>
      </w:r>
      <w:r w:rsidRPr="002E70D1">
        <w:rPr>
          <w:rFonts w:cs="Arial"/>
          <w:szCs w:val="18"/>
          <w:lang w:eastAsia="ko-KR"/>
        </w:rPr>
        <w:t>and CaCO</w:t>
      </w:r>
      <w:r w:rsidRPr="002E70D1">
        <w:rPr>
          <w:rFonts w:ascii="Cambria Math" w:hAnsi="Cambria Math" w:cs="Cambria Math"/>
          <w:szCs w:val="18"/>
          <w:lang w:eastAsia="ko-KR"/>
        </w:rPr>
        <w:t>₃</w:t>
      </w:r>
      <w:r w:rsidRPr="002E70D1">
        <w:rPr>
          <w:rFonts w:cs="Arial"/>
          <w:szCs w:val="18"/>
          <w:lang w:eastAsia="ko-KR"/>
        </w:rPr>
        <w:t xml:space="preserve">, are extensively utilized in metallurgy, chemical manufacturing, pharmaceuticals, and food production. </w:t>
      </w:r>
      <w:r w:rsidRPr="002E70D1">
        <w:rPr>
          <w:rFonts w:cs="Arial"/>
          <w:bCs/>
          <w:szCs w:val="18"/>
          <w:lang w:eastAsia="ko-KR"/>
        </w:rPr>
        <w:t>Limestone and marble, which are</w:t>
      </w:r>
      <w:r w:rsidRPr="002E70D1">
        <w:rPr>
          <w:rFonts w:cs="Arial"/>
          <w:szCs w:val="18"/>
          <w:lang w:eastAsia="ko-KR"/>
        </w:rPr>
        <w:t xml:space="preserve"> rich in CaCO</w:t>
      </w:r>
      <w:r w:rsidRPr="002E70D1">
        <w:rPr>
          <w:rFonts w:ascii="Cambria Math" w:hAnsi="Cambria Math" w:cs="Cambria Math"/>
          <w:szCs w:val="18"/>
          <w:lang w:eastAsia="ko-KR"/>
        </w:rPr>
        <w:t>₃</w:t>
      </w:r>
      <w:r w:rsidRPr="002E70D1">
        <w:rPr>
          <w:rFonts w:cs="Arial"/>
          <w:szCs w:val="18"/>
          <w:lang w:eastAsia="ko-KR"/>
        </w:rPr>
        <w:t>, are abundant resources in Uzbekistan. Waste generated from these materials can be efficiently recycled to produce calcium-based fertilizers, particularly for application in saline soils, thereby mitigating environmental pollution. The thermal decomposition of such waste materials produces CaO and Ca(OH)</w:t>
      </w:r>
      <w:r w:rsidRPr="002E70D1">
        <w:rPr>
          <w:rFonts w:ascii="Cambria Math" w:hAnsi="Cambria Math" w:cs="Cambria Math"/>
          <w:szCs w:val="18"/>
          <w:lang w:eastAsia="ko-KR"/>
        </w:rPr>
        <w:t>₂</w:t>
      </w:r>
      <w:r w:rsidRPr="002E70D1">
        <w:rPr>
          <w:rFonts w:cs="Arial"/>
          <w:szCs w:val="18"/>
          <w:lang w:eastAsia="ko-KR"/>
        </w:rPr>
        <w:t>.</w:t>
      </w:r>
    </w:p>
    <w:p w14:paraId="6B49BF24" w14:textId="77777777" w:rsidR="0031386C" w:rsidRPr="002E70D1" w:rsidRDefault="0031386C" w:rsidP="002E70D1">
      <w:pPr>
        <w:tabs>
          <w:tab w:val="clear" w:pos="7100"/>
        </w:tabs>
        <w:spacing w:line="240" w:lineRule="auto"/>
        <w:rPr>
          <w:rFonts w:cs="Arial"/>
          <w:szCs w:val="18"/>
          <w:lang w:eastAsia="ko-KR"/>
        </w:rPr>
      </w:pPr>
      <w:r w:rsidRPr="002E70D1">
        <w:rPr>
          <w:rFonts w:cs="Arial"/>
          <w:szCs w:val="18"/>
          <w:lang w:eastAsia="ko-KR"/>
        </w:rPr>
        <w:t>The development of energy-efficient and environmentally sustainable</w:t>
      </w:r>
      <w:r w:rsidRPr="002E70D1">
        <w:rPr>
          <w:rFonts w:cs="Arial"/>
          <w:b/>
          <w:bCs/>
          <w:szCs w:val="18"/>
          <w:lang w:eastAsia="ko-KR"/>
        </w:rPr>
        <w:t xml:space="preserve"> </w:t>
      </w:r>
      <w:r w:rsidRPr="002E70D1">
        <w:rPr>
          <w:rFonts w:cs="Arial"/>
          <w:bCs/>
          <w:szCs w:val="18"/>
          <w:lang w:eastAsia="ko-KR"/>
        </w:rPr>
        <w:t>technologies</w:t>
      </w:r>
      <w:r w:rsidRPr="002E70D1">
        <w:rPr>
          <w:rFonts w:cs="Arial"/>
          <w:szCs w:val="18"/>
          <w:lang w:eastAsia="ko-KR"/>
        </w:rPr>
        <w:t xml:space="preserve"> for processing limestone and marble waste into valuable calcium products holds significant scientific and practical relevance. One promising </w:t>
      </w:r>
      <w:r w:rsidRPr="002E70D1">
        <w:rPr>
          <w:rFonts w:cs="Arial"/>
          <w:szCs w:val="18"/>
          <w:lang w:eastAsia="ko-KR"/>
        </w:rPr>
        <w:lastRenderedPageBreak/>
        <w:t>approach involves the production of calcium nitrate, a widely used fertilizer, through the reaction of calcium carbonate with nitric acid.</w:t>
      </w:r>
    </w:p>
    <w:p w14:paraId="1195AFDB" w14:textId="77777777" w:rsidR="0031386C" w:rsidRPr="002E70D1" w:rsidRDefault="0031386C" w:rsidP="00B40595">
      <w:pPr>
        <w:tabs>
          <w:tab w:val="clear" w:pos="7100"/>
        </w:tabs>
        <w:spacing w:line="240" w:lineRule="auto"/>
        <w:ind w:firstLine="708"/>
        <w:rPr>
          <w:rFonts w:cs="Arial"/>
          <w:szCs w:val="18"/>
          <w:lang w:eastAsia="ko-KR"/>
        </w:rPr>
      </w:pPr>
      <w:r w:rsidRPr="002E70D1">
        <w:rPr>
          <w:rFonts w:cs="Arial"/>
          <w:szCs w:val="18"/>
          <w:lang w:eastAsia="ko-KR"/>
        </w:rPr>
        <w:t>The International Fertilizer Association identifies Malaysia, India, Norway, China, Germany, Sri Lanka, Russia, South Korea, the United States, and the Netherlands as the leading exporters of calcium nitrate [3].</w:t>
      </w:r>
    </w:p>
    <w:p w14:paraId="2A4EB816" w14:textId="1FE60BBA" w:rsidR="0031386C" w:rsidRPr="002E70D1" w:rsidRDefault="0031386C" w:rsidP="002E70D1">
      <w:pPr>
        <w:tabs>
          <w:tab w:val="clear" w:pos="7100"/>
        </w:tabs>
        <w:spacing w:line="240" w:lineRule="auto"/>
        <w:rPr>
          <w:rFonts w:cs="Arial"/>
          <w:szCs w:val="18"/>
          <w:lang w:eastAsia="ko-KR"/>
        </w:rPr>
      </w:pPr>
      <w:r w:rsidRPr="002E70D1">
        <w:rPr>
          <w:rFonts w:cs="Arial"/>
          <w:szCs w:val="18"/>
          <w:lang w:eastAsia="ko-KR"/>
        </w:rPr>
        <w:t>Several patented producti</w:t>
      </w:r>
      <w:r w:rsidR="00B40595">
        <w:rPr>
          <w:rFonts w:cs="Arial"/>
          <w:szCs w:val="18"/>
          <w:lang w:eastAsia="ko-KR"/>
        </w:rPr>
        <w:t>on methods have been developed:</w:t>
      </w:r>
      <w:r w:rsidRPr="002E70D1">
        <w:rPr>
          <w:rFonts w:cs="Arial"/>
          <w:szCs w:val="18"/>
          <w:lang w:eastAsia="ko-KR"/>
        </w:rPr>
        <w:t>One method involves treating limestone with nitric acid (HNO</w:t>
      </w:r>
      <w:r w:rsidRPr="002E70D1">
        <w:rPr>
          <w:rFonts w:ascii="Cambria Math" w:hAnsi="Cambria Math" w:cs="Cambria Math"/>
          <w:szCs w:val="18"/>
          <w:lang w:eastAsia="ko-KR"/>
        </w:rPr>
        <w:t>₃</w:t>
      </w:r>
      <w:r w:rsidRPr="002E70D1">
        <w:rPr>
          <w:rFonts w:cs="Arial"/>
          <w:szCs w:val="18"/>
          <w:lang w:eastAsia="ko-KR"/>
        </w:rPr>
        <w:t>), followed by evaporation, cooling, and crystallization [5].Another approach decomposes calcium salts with nitric acid, with subsequent adjustment of pH (6–10), temperature (50–120 °C), and granulation (40–170 °C) to yield a water-soluble granular fertilizer suitable for hydroponic applications [6].A further method produces purified calcium nitrate solution from apatite concentrate through freeze crystallization, filtration, and neutralization with ch</w:t>
      </w:r>
      <w:r w:rsidR="00B40595">
        <w:rPr>
          <w:rFonts w:cs="Arial"/>
          <w:szCs w:val="18"/>
          <w:lang w:eastAsia="ko-KR"/>
        </w:rPr>
        <w:t>alk and ammonium carbonate [7].</w:t>
      </w:r>
      <w:r w:rsidRPr="002E70D1">
        <w:rPr>
          <w:rFonts w:cs="Arial"/>
          <w:szCs w:val="18"/>
          <w:lang w:eastAsia="ko-KR"/>
        </w:rPr>
        <w:t>A plasma method for small-scale production is also reported, though with high energy consumption (8.88 kWh/kg) [8]. Liquid nitrogen-calcium fertilizer can be obtained from soda production waste [9]. A comprehensive review of calcium nitrate production methods, properties, and its use in complex fertilizers is provided in [10].</w:t>
      </w:r>
    </w:p>
    <w:p w14:paraId="01248D22" w14:textId="77777777" w:rsidR="00844522" w:rsidRPr="0031386C"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lang/>
        </w:rPr>
      </w:pPr>
    </w:p>
    <w:p w14:paraId="2A742079" w14:textId="586E2670" w:rsidR="00844522" w:rsidRDefault="005968E5" w:rsidP="00844522">
      <w:pPr>
        <w:pStyle w:val="ds-markdown-paragraph"/>
        <w:shd w:val="clear" w:color="auto" w:fill="FFFFFF"/>
        <w:spacing w:before="0" w:beforeAutospacing="0" w:after="0" w:afterAutospacing="0"/>
        <w:jc w:val="both"/>
        <w:rPr>
          <w:rFonts w:ascii="Arial" w:hAnsi="Arial" w:cs="Arial"/>
          <w:color w:val="0F1115"/>
          <w:sz w:val="18"/>
          <w:szCs w:val="18"/>
        </w:rPr>
      </w:pPr>
      <w:r>
        <w:rPr>
          <w:rFonts w:ascii="Arial" w:hAnsi="Arial" w:cs="Arial"/>
          <w:b/>
          <w:bCs/>
          <w:color w:val="0F1115"/>
          <w:sz w:val="18"/>
          <w:szCs w:val="18"/>
        </w:rPr>
        <w:t>2.</w:t>
      </w:r>
      <w:r w:rsidR="000E1915">
        <w:rPr>
          <w:rFonts w:ascii="Arial" w:hAnsi="Arial" w:cs="Arial"/>
          <w:b/>
          <w:bCs/>
          <w:color w:val="0F1115"/>
          <w:sz w:val="18"/>
          <w:szCs w:val="18"/>
        </w:rPr>
        <w:t>Research objects and m</w:t>
      </w:r>
      <w:r w:rsidR="00844522" w:rsidRPr="00844522">
        <w:rPr>
          <w:rFonts w:ascii="Arial" w:hAnsi="Arial" w:cs="Arial"/>
          <w:b/>
          <w:bCs/>
          <w:color w:val="0F1115"/>
          <w:sz w:val="18"/>
          <w:szCs w:val="18"/>
        </w:rPr>
        <w:t>ethods.</w:t>
      </w:r>
      <w:r w:rsidR="00844522" w:rsidRPr="00844522">
        <w:rPr>
          <w:rFonts w:ascii="Arial" w:hAnsi="Arial" w:cs="Arial"/>
          <w:color w:val="0F1115"/>
          <w:sz w:val="18"/>
          <w:szCs w:val="18"/>
        </w:rPr>
        <w:t xml:space="preserve"> </w:t>
      </w:r>
    </w:p>
    <w:p w14:paraId="7E567FF8"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267FEABA" w14:textId="77777777" w:rsidR="0031386C" w:rsidRPr="000E1915" w:rsidRDefault="0031386C" w:rsidP="00B40595">
      <w:pPr>
        <w:tabs>
          <w:tab w:val="clear" w:pos="7100"/>
        </w:tabs>
        <w:spacing w:line="240" w:lineRule="auto"/>
        <w:ind w:firstLine="708"/>
        <w:rPr>
          <w:rFonts w:cs="Arial"/>
          <w:szCs w:val="18"/>
          <w:lang w:eastAsia="ko-KR"/>
        </w:rPr>
      </w:pPr>
      <w:r w:rsidRPr="000E1915">
        <w:rPr>
          <w:rFonts w:cs="Arial"/>
          <w:szCs w:val="18"/>
          <w:lang w:eastAsia="ko-KR"/>
        </w:rPr>
        <w:t>An analysis of scientific and technical literature and patents reveals a lack of scientific data on the production of calcium nitrate using local raw materials (limestone from various deposits and marble production waste), which is the primary objective of our research. Furthermore, it is crucial to conduct a thermodynamic analysis of the reaction between calcium carbonate and nitric acid to form calcium nitrate, carbon dioxide, and water.</w:t>
      </w:r>
    </w:p>
    <w:p w14:paraId="672D2123" w14:textId="506D8E6A" w:rsidR="0031386C" w:rsidRPr="000E1915" w:rsidRDefault="0031386C" w:rsidP="00B40595">
      <w:pPr>
        <w:tabs>
          <w:tab w:val="clear" w:pos="7100"/>
        </w:tabs>
        <w:spacing w:line="240" w:lineRule="auto"/>
        <w:ind w:firstLine="708"/>
        <w:rPr>
          <w:rFonts w:cs="Arial"/>
          <w:szCs w:val="18"/>
          <w:lang w:eastAsia="ko-KR"/>
        </w:rPr>
      </w:pPr>
      <w:r w:rsidRPr="000E1915">
        <w:rPr>
          <w:rFonts w:cs="Arial"/>
          <w:szCs w:val="18"/>
          <w:lang w:eastAsia="ko-KR"/>
        </w:rPr>
        <w:t>CaCO</w:t>
      </w:r>
      <w:r w:rsidRPr="00B40595">
        <w:rPr>
          <w:rFonts w:cs="Arial"/>
          <w:szCs w:val="18"/>
          <w:vertAlign w:val="subscript"/>
          <w:lang w:eastAsia="ko-KR"/>
        </w:rPr>
        <w:t>3</w:t>
      </w:r>
      <w:r w:rsidRPr="000E1915">
        <w:rPr>
          <w:rFonts w:cs="Arial"/>
          <w:szCs w:val="18"/>
          <w:lang w:eastAsia="ko-KR"/>
        </w:rPr>
        <w:t xml:space="preserve"> (solid) + 2HNO</w:t>
      </w:r>
      <w:r w:rsidRPr="00B40595">
        <w:rPr>
          <w:rFonts w:cs="Arial"/>
          <w:szCs w:val="18"/>
          <w:vertAlign w:val="subscript"/>
          <w:lang w:eastAsia="ko-KR"/>
        </w:rPr>
        <w:t>3</w:t>
      </w:r>
      <w:r w:rsidRPr="000E1915">
        <w:rPr>
          <w:rFonts w:cs="Arial"/>
          <w:szCs w:val="18"/>
          <w:lang w:eastAsia="ko-KR"/>
        </w:rPr>
        <w:t xml:space="preserve"> (liquid) →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00B40595" w:rsidRPr="000E1915">
        <w:rPr>
          <w:rFonts w:cs="Arial"/>
          <w:szCs w:val="18"/>
          <w:lang w:eastAsia="ko-KR"/>
        </w:rPr>
        <w:t xml:space="preserve"> </w:t>
      </w:r>
      <w:r w:rsidRPr="000E1915">
        <w:rPr>
          <w:rFonts w:cs="Arial"/>
          <w:szCs w:val="18"/>
          <w:lang w:eastAsia="ko-KR"/>
        </w:rPr>
        <w:t>(liquid) + CO</w:t>
      </w:r>
      <w:r w:rsidRPr="00B40595">
        <w:rPr>
          <w:rFonts w:cs="Arial"/>
          <w:szCs w:val="18"/>
          <w:vertAlign w:val="subscript"/>
          <w:lang w:eastAsia="ko-KR"/>
        </w:rPr>
        <w:t>2</w:t>
      </w:r>
      <w:r w:rsidRPr="000E1915">
        <w:rPr>
          <w:rFonts w:cs="Arial"/>
          <w:szCs w:val="18"/>
          <w:lang w:eastAsia="ko-KR"/>
        </w:rPr>
        <w:t xml:space="preserve"> (gas) + H</w:t>
      </w:r>
      <w:r w:rsidRPr="00B40595">
        <w:rPr>
          <w:rFonts w:cs="Arial"/>
          <w:szCs w:val="18"/>
          <w:vertAlign w:val="subscript"/>
          <w:lang w:eastAsia="ko-KR"/>
        </w:rPr>
        <w:t>2</w:t>
      </w:r>
      <w:r w:rsidRPr="000E1915">
        <w:rPr>
          <w:rFonts w:cs="Arial"/>
          <w:szCs w:val="18"/>
          <w:lang w:eastAsia="ko-KR"/>
        </w:rPr>
        <w:t>O (liquid).</w:t>
      </w:r>
    </w:p>
    <w:p w14:paraId="495D35C6"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thermodynamic constants for the reactants and products, specifically enthalpy (∆Hº) and entropy (∆Sº), were obtained from the reference book [11]. Thermodynamic calculations for this reaction were conducted under standard conditions: room temperature (25 ºC or 298 K) and a pressure of 1 atm. Table 1 provides the enthalpy (∆Hº) and entropy (∆Sº) values for the substances involved.</w:t>
      </w:r>
    </w:p>
    <w:p w14:paraId="05FF6EF8" w14:textId="77777777" w:rsidR="000E1915" w:rsidRDefault="000E1915" w:rsidP="000E1915">
      <w:pPr>
        <w:pStyle w:val="ds-markdown-paragraph"/>
        <w:shd w:val="clear" w:color="auto" w:fill="FFFFFF"/>
        <w:spacing w:before="0" w:beforeAutospacing="0" w:after="0" w:afterAutospacing="0"/>
        <w:rPr>
          <w:rFonts w:ascii="Arial" w:hAnsi="Arial" w:cs="Arial"/>
          <w:b/>
          <w:bCs/>
          <w:color w:val="0F1115"/>
          <w:sz w:val="18"/>
          <w:szCs w:val="18"/>
        </w:rPr>
      </w:pPr>
    </w:p>
    <w:p w14:paraId="0AD1E17B" w14:textId="2D85EDC5" w:rsidR="00844522" w:rsidRPr="000E1915" w:rsidRDefault="000E1915" w:rsidP="000E1915">
      <w:pPr>
        <w:pStyle w:val="ds-markdown-paragraph"/>
        <w:shd w:val="clear" w:color="auto" w:fill="FFFFFF"/>
        <w:spacing w:before="0" w:beforeAutospacing="0" w:after="0" w:afterAutospacing="0"/>
        <w:rPr>
          <w:rFonts w:ascii="Arial" w:hAnsi="Arial" w:cs="Arial"/>
          <w:bCs/>
          <w:i/>
          <w:color w:val="0F1115"/>
          <w:sz w:val="18"/>
          <w:szCs w:val="18"/>
        </w:rPr>
      </w:pPr>
      <w:r w:rsidRPr="000E1915">
        <w:rPr>
          <w:rFonts w:ascii="Arial" w:hAnsi="Arial" w:cs="Arial"/>
          <w:bCs/>
          <w:i/>
          <w:color w:val="0F1115"/>
          <w:sz w:val="18"/>
          <w:szCs w:val="18"/>
        </w:rPr>
        <w:t>Table 1;</w:t>
      </w:r>
      <w:r w:rsidR="00844522" w:rsidRPr="000E1915">
        <w:rPr>
          <w:rFonts w:ascii="Arial" w:hAnsi="Arial" w:cs="Arial"/>
          <w:bCs/>
          <w:i/>
          <w:color w:val="0F1115"/>
          <w:sz w:val="18"/>
          <w:szCs w:val="18"/>
        </w:rPr>
        <w:t>Thermodynamic reference data (25ºС = 298 K)</w:t>
      </w:r>
    </w:p>
    <w:p w14:paraId="5691EB66" w14:textId="77777777" w:rsidR="00844522" w:rsidRDefault="00844522" w:rsidP="00844522">
      <w:pPr>
        <w:pStyle w:val="ds-markdown-paragraph"/>
        <w:shd w:val="clear" w:color="auto" w:fill="FFFFFF"/>
        <w:spacing w:before="0" w:beforeAutospacing="0" w:after="0" w:afterAutospacing="0"/>
        <w:jc w:val="center"/>
        <w:rPr>
          <w:rFonts w:ascii="Arial" w:hAnsi="Arial" w:cs="Arial"/>
          <w:color w:val="0F1115"/>
          <w:sz w:val="18"/>
          <w:szCs w:val="18"/>
        </w:rPr>
      </w:pPr>
    </w:p>
    <w:tbl>
      <w:tblPr>
        <w:tblW w:w="8740" w:type="dxa"/>
        <w:tblBorders>
          <w:top w:val="single" w:sz="8" w:space="0" w:color="00B050"/>
          <w:bottom w:val="single" w:sz="8" w:space="0" w:color="00B050"/>
          <w:insideH w:val="single" w:sz="8" w:space="0" w:color="00B050"/>
        </w:tblBorders>
        <w:tblLook w:val="04A0" w:firstRow="1" w:lastRow="0" w:firstColumn="1" w:lastColumn="0" w:noHBand="0" w:noVBand="1"/>
      </w:tblPr>
      <w:tblGrid>
        <w:gridCol w:w="1997"/>
        <w:gridCol w:w="2185"/>
        <w:gridCol w:w="2152"/>
        <w:gridCol w:w="2406"/>
      </w:tblGrid>
      <w:tr w:rsidR="00844522" w:rsidRPr="00844522" w14:paraId="39F55E4A" w14:textId="77777777" w:rsidTr="000E1915">
        <w:trPr>
          <w:trHeight w:val="672"/>
        </w:trPr>
        <w:tc>
          <w:tcPr>
            <w:tcW w:w="1997" w:type="dxa"/>
            <w:vAlign w:val="center"/>
          </w:tcPr>
          <w:p w14:paraId="7CBB0325" w14:textId="5DCBAF5F" w:rsidR="00844522" w:rsidRPr="000E1915" w:rsidRDefault="00844522" w:rsidP="000E1915">
            <w:pPr>
              <w:spacing w:line="240" w:lineRule="auto"/>
              <w:rPr>
                <w:rFonts w:cs="Arial"/>
                <w:bCs/>
                <w:color w:val="0F1115"/>
                <w:szCs w:val="18"/>
                <w:lang w:val="en-US" w:eastAsia="ru-RU"/>
              </w:rPr>
            </w:pPr>
            <w:r w:rsidRPr="000E1915">
              <w:rPr>
                <w:rFonts w:cs="Arial"/>
                <w:bCs/>
                <w:color w:val="0F1115"/>
                <w:szCs w:val="18"/>
                <w:lang w:val="en-US" w:eastAsia="ru-RU"/>
              </w:rPr>
              <w:t>Substance</w:t>
            </w:r>
          </w:p>
        </w:tc>
        <w:tc>
          <w:tcPr>
            <w:tcW w:w="2185" w:type="dxa"/>
            <w:vAlign w:val="center"/>
          </w:tcPr>
          <w:p w14:paraId="2D748C51" w14:textId="2B77B2BF" w:rsidR="00844522" w:rsidRPr="000E1915" w:rsidRDefault="00844522" w:rsidP="000E1915">
            <w:pPr>
              <w:spacing w:line="240" w:lineRule="auto"/>
              <w:rPr>
                <w:rFonts w:cs="Arial"/>
                <w:bCs/>
                <w:szCs w:val="18"/>
                <w:lang w:val="en-US"/>
              </w:rPr>
            </w:pPr>
            <w:r w:rsidRPr="000E1915">
              <w:rPr>
                <w:rFonts w:cs="Arial"/>
                <w:bCs/>
                <w:szCs w:val="18"/>
              </w:rPr>
              <w:t>∆Hºf (kJ/mol)</w:t>
            </w:r>
          </w:p>
        </w:tc>
        <w:tc>
          <w:tcPr>
            <w:tcW w:w="2152" w:type="dxa"/>
            <w:vAlign w:val="center"/>
          </w:tcPr>
          <w:p w14:paraId="6B37CC3A" w14:textId="62ABFD56" w:rsidR="00844522" w:rsidRPr="000E1915" w:rsidRDefault="00844522" w:rsidP="000E1915">
            <w:pPr>
              <w:spacing w:line="240" w:lineRule="auto"/>
              <w:rPr>
                <w:rFonts w:cs="Arial"/>
                <w:bCs/>
                <w:szCs w:val="18"/>
                <w:lang w:val="en-US"/>
              </w:rPr>
            </w:pPr>
            <w:r w:rsidRPr="000E1915">
              <w:rPr>
                <w:rFonts w:cs="Arial"/>
                <w:bCs/>
                <w:szCs w:val="18"/>
              </w:rPr>
              <w:t>∆G°f (kJ/mol)</w:t>
            </w:r>
          </w:p>
        </w:tc>
        <w:tc>
          <w:tcPr>
            <w:tcW w:w="2406" w:type="dxa"/>
            <w:vAlign w:val="center"/>
          </w:tcPr>
          <w:p w14:paraId="56A2ADE0" w14:textId="2CE0E192" w:rsidR="00844522" w:rsidRPr="000E1915" w:rsidRDefault="00844522" w:rsidP="000E1915">
            <w:pPr>
              <w:spacing w:line="240" w:lineRule="auto"/>
              <w:rPr>
                <w:rFonts w:cs="Arial"/>
                <w:bCs/>
                <w:szCs w:val="18"/>
                <w:lang w:val="en-US"/>
              </w:rPr>
            </w:pPr>
            <w:r w:rsidRPr="000E1915">
              <w:rPr>
                <w:rFonts w:cs="Arial"/>
                <w:bCs/>
                <w:szCs w:val="18"/>
              </w:rPr>
              <w:t>∆Sº (J/mol K)</w:t>
            </w:r>
          </w:p>
        </w:tc>
      </w:tr>
      <w:tr w:rsidR="00844522" w:rsidRPr="00951CA0" w14:paraId="62E9735D" w14:textId="77777777" w:rsidTr="000E1915">
        <w:trPr>
          <w:trHeight w:val="373"/>
        </w:trPr>
        <w:tc>
          <w:tcPr>
            <w:tcW w:w="1997" w:type="dxa"/>
            <w:vAlign w:val="center"/>
          </w:tcPr>
          <w:p w14:paraId="152F16A6" w14:textId="49D56503" w:rsidR="00844522" w:rsidRPr="00844522" w:rsidRDefault="00844522" w:rsidP="000E1915">
            <w:pPr>
              <w:spacing w:line="240" w:lineRule="auto"/>
              <w:rPr>
                <w:rFonts w:cs="Arial"/>
                <w:szCs w:val="18"/>
                <w:lang w:val="en-US"/>
              </w:rPr>
            </w:pPr>
            <w:r w:rsidRPr="00844522">
              <w:rPr>
                <w:rFonts w:cs="Arial"/>
                <w:szCs w:val="18"/>
                <w:lang w:val="en-US"/>
              </w:rPr>
              <w:t>CaCO</w:t>
            </w:r>
            <w:r w:rsidRPr="00844522">
              <w:rPr>
                <w:rFonts w:cs="Arial"/>
                <w:szCs w:val="18"/>
                <w:vertAlign w:val="subscript"/>
              </w:rPr>
              <w:t>3 (solid)</w:t>
            </w:r>
          </w:p>
        </w:tc>
        <w:tc>
          <w:tcPr>
            <w:tcW w:w="2185" w:type="dxa"/>
            <w:vAlign w:val="center"/>
          </w:tcPr>
          <w:p w14:paraId="4A84A902" w14:textId="77777777" w:rsidR="00844522" w:rsidRPr="00844522" w:rsidRDefault="00844522" w:rsidP="000E1915">
            <w:pPr>
              <w:spacing w:line="240" w:lineRule="auto"/>
              <w:rPr>
                <w:rFonts w:cs="Arial"/>
                <w:bCs/>
                <w:szCs w:val="18"/>
                <w:lang w:val="uz-Cyrl-UZ"/>
              </w:rPr>
            </w:pPr>
            <w:r w:rsidRPr="00844522">
              <w:rPr>
                <w:rFonts w:cs="Arial"/>
                <w:bCs/>
                <w:szCs w:val="18"/>
              </w:rPr>
              <w:t>−1206.9</w:t>
            </w:r>
          </w:p>
        </w:tc>
        <w:tc>
          <w:tcPr>
            <w:tcW w:w="2152" w:type="dxa"/>
            <w:vAlign w:val="center"/>
          </w:tcPr>
          <w:p w14:paraId="5E548F3C" w14:textId="77777777" w:rsidR="00844522" w:rsidRPr="00844522" w:rsidRDefault="00844522" w:rsidP="000E1915">
            <w:pPr>
              <w:spacing w:line="240" w:lineRule="auto"/>
              <w:rPr>
                <w:rFonts w:cs="Arial"/>
                <w:bCs/>
                <w:szCs w:val="18"/>
                <w:lang w:val="en-US"/>
              </w:rPr>
            </w:pPr>
            <w:r w:rsidRPr="00844522">
              <w:rPr>
                <w:rFonts w:cs="Arial"/>
                <w:bCs/>
                <w:szCs w:val="18"/>
              </w:rPr>
              <w:t>−1128.8</w:t>
            </w:r>
          </w:p>
        </w:tc>
        <w:tc>
          <w:tcPr>
            <w:tcW w:w="2406" w:type="dxa"/>
            <w:vAlign w:val="center"/>
          </w:tcPr>
          <w:p w14:paraId="6D07E502" w14:textId="77777777" w:rsidR="00844522" w:rsidRPr="00844522" w:rsidRDefault="00844522" w:rsidP="000E1915">
            <w:pPr>
              <w:spacing w:line="240" w:lineRule="auto"/>
              <w:rPr>
                <w:rFonts w:cs="Arial"/>
                <w:bCs/>
                <w:szCs w:val="18"/>
                <w:lang w:val="en-US"/>
              </w:rPr>
            </w:pPr>
            <w:r w:rsidRPr="00844522">
              <w:rPr>
                <w:rFonts w:cs="Arial"/>
                <w:bCs/>
                <w:szCs w:val="18"/>
              </w:rPr>
              <w:t>92.9</w:t>
            </w:r>
          </w:p>
        </w:tc>
      </w:tr>
      <w:tr w:rsidR="00844522" w:rsidRPr="00844522" w14:paraId="0D717889" w14:textId="77777777" w:rsidTr="000E1915">
        <w:trPr>
          <w:trHeight w:val="373"/>
        </w:trPr>
        <w:tc>
          <w:tcPr>
            <w:tcW w:w="1997" w:type="dxa"/>
            <w:vAlign w:val="center"/>
          </w:tcPr>
          <w:p w14:paraId="30FB975E" w14:textId="5A1BA5C2" w:rsidR="00844522" w:rsidRPr="00844522" w:rsidRDefault="00844522" w:rsidP="000E1915">
            <w:pPr>
              <w:spacing w:line="240" w:lineRule="auto"/>
              <w:rPr>
                <w:rFonts w:cs="Arial"/>
                <w:szCs w:val="18"/>
                <w:lang w:val="en-US"/>
              </w:rPr>
            </w:pPr>
            <w:r w:rsidRPr="00844522">
              <w:rPr>
                <w:rFonts w:cs="Arial"/>
                <w:szCs w:val="18"/>
                <w:lang w:val="en-US"/>
              </w:rPr>
              <w:t>HNO</w:t>
            </w:r>
            <w:r w:rsidRPr="00844522">
              <w:rPr>
                <w:rFonts w:cs="Arial"/>
                <w:szCs w:val="18"/>
                <w:vertAlign w:val="subscript"/>
              </w:rPr>
              <w:t>3</w:t>
            </w:r>
            <w:r w:rsidRPr="00844522">
              <w:rPr>
                <w:rFonts w:cs="Arial"/>
                <w:szCs w:val="18"/>
                <w:vertAlign w:val="subscript"/>
                <w:lang w:val="en-US"/>
              </w:rPr>
              <w:t xml:space="preserve"> (</w:t>
            </w:r>
            <w:r w:rsidRPr="00844522">
              <w:rPr>
                <w:rFonts w:cs="Arial"/>
                <w:szCs w:val="18"/>
                <w:vertAlign w:val="subscript"/>
              </w:rPr>
              <w:t>liquid)</w:t>
            </w:r>
          </w:p>
        </w:tc>
        <w:tc>
          <w:tcPr>
            <w:tcW w:w="2185" w:type="dxa"/>
            <w:vAlign w:val="center"/>
          </w:tcPr>
          <w:p w14:paraId="3EEAD028" w14:textId="77777777" w:rsidR="00844522" w:rsidRPr="00844522" w:rsidRDefault="00844522" w:rsidP="000E1915">
            <w:pPr>
              <w:spacing w:line="240" w:lineRule="auto"/>
              <w:rPr>
                <w:rFonts w:cs="Arial"/>
                <w:bCs/>
                <w:szCs w:val="18"/>
                <w:lang w:val="en-US"/>
              </w:rPr>
            </w:pPr>
            <w:r w:rsidRPr="00844522">
              <w:rPr>
                <w:rFonts w:cs="Arial"/>
                <w:bCs/>
                <w:szCs w:val="18"/>
              </w:rPr>
              <w:t>−207.4</w:t>
            </w:r>
          </w:p>
        </w:tc>
        <w:tc>
          <w:tcPr>
            <w:tcW w:w="2152" w:type="dxa"/>
            <w:vAlign w:val="center"/>
          </w:tcPr>
          <w:p w14:paraId="514074A8" w14:textId="77777777" w:rsidR="00844522" w:rsidRPr="00844522" w:rsidRDefault="00844522" w:rsidP="000E1915">
            <w:pPr>
              <w:spacing w:line="240" w:lineRule="auto"/>
              <w:rPr>
                <w:rFonts w:cs="Arial"/>
                <w:bCs/>
                <w:szCs w:val="18"/>
                <w:lang w:val="en-US"/>
              </w:rPr>
            </w:pPr>
            <w:r w:rsidRPr="00844522">
              <w:rPr>
                <w:rFonts w:cs="Arial"/>
                <w:bCs/>
                <w:szCs w:val="18"/>
              </w:rPr>
              <w:t>−111.3</w:t>
            </w:r>
          </w:p>
        </w:tc>
        <w:tc>
          <w:tcPr>
            <w:tcW w:w="2406" w:type="dxa"/>
            <w:vAlign w:val="center"/>
          </w:tcPr>
          <w:p w14:paraId="30C840FA" w14:textId="77777777" w:rsidR="00844522" w:rsidRPr="00844522" w:rsidRDefault="00844522" w:rsidP="000E1915">
            <w:pPr>
              <w:spacing w:line="240" w:lineRule="auto"/>
              <w:rPr>
                <w:rFonts w:cs="Arial"/>
                <w:bCs/>
                <w:szCs w:val="18"/>
                <w:lang w:val="en-US"/>
              </w:rPr>
            </w:pPr>
            <w:r w:rsidRPr="00844522">
              <w:rPr>
                <w:rFonts w:cs="Arial"/>
                <w:bCs/>
                <w:szCs w:val="18"/>
              </w:rPr>
              <w:t>155.6</w:t>
            </w:r>
          </w:p>
        </w:tc>
      </w:tr>
      <w:tr w:rsidR="00844522" w:rsidRPr="00844522" w14:paraId="60F8D596" w14:textId="77777777" w:rsidTr="000E1915">
        <w:trPr>
          <w:trHeight w:val="373"/>
        </w:trPr>
        <w:tc>
          <w:tcPr>
            <w:tcW w:w="1997" w:type="dxa"/>
            <w:vAlign w:val="center"/>
          </w:tcPr>
          <w:p w14:paraId="5529DEB5" w14:textId="06F753D3" w:rsidR="00844522" w:rsidRPr="00844522" w:rsidRDefault="00844522" w:rsidP="000E1915">
            <w:pPr>
              <w:spacing w:line="240" w:lineRule="auto"/>
              <w:rPr>
                <w:rFonts w:cs="Arial"/>
                <w:szCs w:val="18"/>
                <w:lang w:val="en-US"/>
              </w:rPr>
            </w:pPr>
            <w:r w:rsidRPr="00844522">
              <w:rPr>
                <w:rFonts w:cs="Arial"/>
                <w:szCs w:val="18"/>
                <w:lang w:val="en-US"/>
              </w:rPr>
              <w:t>Ca(NO</w:t>
            </w:r>
            <w:r w:rsidRPr="00844522">
              <w:rPr>
                <w:rFonts w:cs="Arial"/>
                <w:szCs w:val="18"/>
                <w:vertAlign w:val="subscript"/>
                <w:lang w:val="en-US"/>
              </w:rPr>
              <w:t>3</w:t>
            </w:r>
            <w:r w:rsidRPr="00844522">
              <w:rPr>
                <w:rFonts w:cs="Arial"/>
                <w:szCs w:val="18"/>
                <w:lang w:val="en-US"/>
              </w:rPr>
              <w:t>)</w:t>
            </w:r>
            <w:r w:rsidRPr="00844522">
              <w:rPr>
                <w:rFonts w:cs="Arial"/>
                <w:szCs w:val="18"/>
                <w:vertAlign w:val="subscript"/>
                <w:lang w:val="en-US"/>
              </w:rPr>
              <w:t>2 (liquid)</w:t>
            </w:r>
          </w:p>
        </w:tc>
        <w:tc>
          <w:tcPr>
            <w:tcW w:w="2185" w:type="dxa"/>
            <w:vAlign w:val="center"/>
          </w:tcPr>
          <w:p w14:paraId="4251B5C6" w14:textId="77777777" w:rsidR="00844522" w:rsidRPr="00844522" w:rsidRDefault="00844522" w:rsidP="000E1915">
            <w:pPr>
              <w:spacing w:line="240" w:lineRule="auto"/>
              <w:rPr>
                <w:rFonts w:cs="Arial"/>
                <w:bCs/>
                <w:szCs w:val="18"/>
                <w:lang w:val="en-US"/>
              </w:rPr>
            </w:pPr>
            <w:r w:rsidRPr="00844522">
              <w:rPr>
                <w:rFonts w:cs="Arial"/>
                <w:bCs/>
                <w:szCs w:val="18"/>
              </w:rPr>
              <w:t>−940.0</w:t>
            </w:r>
          </w:p>
        </w:tc>
        <w:tc>
          <w:tcPr>
            <w:tcW w:w="2152" w:type="dxa"/>
            <w:vAlign w:val="center"/>
          </w:tcPr>
          <w:p w14:paraId="53B7359C" w14:textId="77777777" w:rsidR="00844522" w:rsidRPr="00844522" w:rsidRDefault="00844522" w:rsidP="000E1915">
            <w:pPr>
              <w:spacing w:line="240" w:lineRule="auto"/>
              <w:rPr>
                <w:rFonts w:cs="Arial"/>
                <w:bCs/>
                <w:szCs w:val="18"/>
                <w:lang w:val="en-US"/>
              </w:rPr>
            </w:pPr>
            <w:r w:rsidRPr="00844522">
              <w:rPr>
                <w:rFonts w:cs="Arial"/>
                <w:bCs/>
                <w:szCs w:val="18"/>
              </w:rPr>
              <w:t>−744.6</w:t>
            </w:r>
          </w:p>
        </w:tc>
        <w:tc>
          <w:tcPr>
            <w:tcW w:w="2406" w:type="dxa"/>
            <w:vAlign w:val="center"/>
          </w:tcPr>
          <w:p w14:paraId="369082DB" w14:textId="77777777" w:rsidR="00844522" w:rsidRPr="00844522" w:rsidRDefault="00844522" w:rsidP="000E1915">
            <w:pPr>
              <w:spacing w:line="240" w:lineRule="auto"/>
              <w:rPr>
                <w:rFonts w:cs="Arial"/>
                <w:bCs/>
                <w:szCs w:val="18"/>
                <w:lang w:val="en-US"/>
              </w:rPr>
            </w:pPr>
            <w:r w:rsidRPr="00844522">
              <w:rPr>
                <w:rFonts w:cs="Arial"/>
                <w:bCs/>
                <w:szCs w:val="18"/>
              </w:rPr>
              <w:t>174</w:t>
            </w:r>
          </w:p>
        </w:tc>
      </w:tr>
      <w:tr w:rsidR="00844522" w:rsidRPr="00844522" w14:paraId="114CF70D" w14:textId="77777777" w:rsidTr="000E1915">
        <w:trPr>
          <w:trHeight w:val="373"/>
        </w:trPr>
        <w:tc>
          <w:tcPr>
            <w:tcW w:w="1997" w:type="dxa"/>
            <w:vAlign w:val="center"/>
          </w:tcPr>
          <w:p w14:paraId="4526C704" w14:textId="7A096FFD" w:rsidR="00844522" w:rsidRPr="00844522" w:rsidRDefault="00844522" w:rsidP="000E1915">
            <w:pPr>
              <w:spacing w:line="240" w:lineRule="auto"/>
              <w:rPr>
                <w:rFonts w:cs="Arial"/>
                <w:szCs w:val="18"/>
                <w:lang w:val="en-US"/>
              </w:rPr>
            </w:pPr>
            <w:r w:rsidRPr="00844522">
              <w:rPr>
                <w:rFonts w:cs="Arial"/>
                <w:szCs w:val="18"/>
                <w:lang w:val="en-US"/>
              </w:rPr>
              <w:t>CO</w:t>
            </w:r>
            <w:r w:rsidRPr="00844522">
              <w:rPr>
                <w:rFonts w:cs="Arial"/>
                <w:szCs w:val="18"/>
                <w:vertAlign w:val="subscript"/>
                <w:lang w:val="en-US"/>
              </w:rPr>
              <w:t>2 (gas)</w:t>
            </w:r>
          </w:p>
        </w:tc>
        <w:tc>
          <w:tcPr>
            <w:tcW w:w="2185" w:type="dxa"/>
            <w:vAlign w:val="center"/>
          </w:tcPr>
          <w:p w14:paraId="7BADB107" w14:textId="77777777" w:rsidR="00844522" w:rsidRPr="00844522" w:rsidRDefault="00844522" w:rsidP="000E1915">
            <w:pPr>
              <w:spacing w:line="240" w:lineRule="auto"/>
              <w:rPr>
                <w:rFonts w:cs="Arial"/>
                <w:bCs/>
                <w:szCs w:val="18"/>
                <w:lang w:val="en-US"/>
              </w:rPr>
            </w:pPr>
            <w:r w:rsidRPr="00844522">
              <w:rPr>
                <w:rFonts w:cs="Arial"/>
                <w:bCs/>
                <w:szCs w:val="18"/>
              </w:rPr>
              <w:t>−393.5</w:t>
            </w:r>
          </w:p>
        </w:tc>
        <w:tc>
          <w:tcPr>
            <w:tcW w:w="2152" w:type="dxa"/>
            <w:vAlign w:val="center"/>
          </w:tcPr>
          <w:p w14:paraId="516D4BCF" w14:textId="77777777" w:rsidR="00844522" w:rsidRPr="00844522" w:rsidRDefault="00844522" w:rsidP="000E1915">
            <w:pPr>
              <w:spacing w:line="240" w:lineRule="auto"/>
              <w:rPr>
                <w:rFonts w:cs="Arial"/>
                <w:bCs/>
                <w:szCs w:val="18"/>
                <w:lang w:val="en-US"/>
              </w:rPr>
            </w:pPr>
            <w:r w:rsidRPr="00844522">
              <w:rPr>
                <w:rFonts w:cs="Arial"/>
                <w:bCs/>
                <w:szCs w:val="18"/>
              </w:rPr>
              <w:t>−394.4</w:t>
            </w:r>
          </w:p>
        </w:tc>
        <w:tc>
          <w:tcPr>
            <w:tcW w:w="2406" w:type="dxa"/>
            <w:vAlign w:val="center"/>
          </w:tcPr>
          <w:p w14:paraId="69021E30" w14:textId="77777777" w:rsidR="00844522" w:rsidRPr="00844522" w:rsidRDefault="00844522" w:rsidP="000E1915">
            <w:pPr>
              <w:spacing w:line="240" w:lineRule="auto"/>
              <w:rPr>
                <w:rFonts w:cs="Arial"/>
                <w:bCs/>
                <w:szCs w:val="18"/>
                <w:lang w:val="en-US"/>
              </w:rPr>
            </w:pPr>
            <w:r w:rsidRPr="00844522">
              <w:rPr>
                <w:rFonts w:cs="Arial"/>
                <w:bCs/>
                <w:szCs w:val="18"/>
              </w:rPr>
              <w:t>213.6</w:t>
            </w:r>
          </w:p>
        </w:tc>
      </w:tr>
      <w:tr w:rsidR="00844522" w:rsidRPr="00844522" w14:paraId="2ECB9788" w14:textId="77777777" w:rsidTr="000E1915">
        <w:trPr>
          <w:trHeight w:val="336"/>
        </w:trPr>
        <w:tc>
          <w:tcPr>
            <w:tcW w:w="1997" w:type="dxa"/>
            <w:vAlign w:val="center"/>
          </w:tcPr>
          <w:p w14:paraId="50AE5882" w14:textId="389D8E14" w:rsidR="00844522" w:rsidRPr="00844522" w:rsidRDefault="00844522" w:rsidP="000E1915">
            <w:pPr>
              <w:spacing w:line="240" w:lineRule="auto"/>
              <w:rPr>
                <w:rFonts w:cs="Arial"/>
                <w:szCs w:val="18"/>
                <w:lang w:val="uz-Cyrl-UZ"/>
              </w:rPr>
            </w:pPr>
            <w:r w:rsidRPr="00844522">
              <w:rPr>
                <w:rFonts w:cs="Arial"/>
                <w:szCs w:val="18"/>
                <w:lang w:val="en-US"/>
              </w:rPr>
              <w:t>H</w:t>
            </w:r>
            <w:r w:rsidRPr="00844522">
              <w:rPr>
                <w:rFonts w:cs="Arial"/>
                <w:szCs w:val="18"/>
                <w:vertAlign w:val="subscript"/>
                <w:lang w:val="en-US"/>
              </w:rPr>
              <w:t>2</w:t>
            </w:r>
            <w:r w:rsidRPr="00844522">
              <w:rPr>
                <w:rFonts w:cs="Arial"/>
                <w:szCs w:val="18"/>
                <w:lang w:val="en-US"/>
              </w:rPr>
              <w:t xml:space="preserve">O </w:t>
            </w:r>
            <w:r w:rsidRPr="00844522">
              <w:rPr>
                <w:rFonts w:cs="Arial"/>
                <w:szCs w:val="18"/>
                <w:vertAlign w:val="subscript"/>
                <w:lang w:val="en-US"/>
              </w:rPr>
              <w:t>(liquid)</w:t>
            </w:r>
          </w:p>
        </w:tc>
        <w:tc>
          <w:tcPr>
            <w:tcW w:w="2185" w:type="dxa"/>
            <w:vAlign w:val="center"/>
          </w:tcPr>
          <w:p w14:paraId="4B864233" w14:textId="77777777" w:rsidR="00844522" w:rsidRPr="00844522" w:rsidRDefault="00844522" w:rsidP="000E1915">
            <w:pPr>
              <w:spacing w:line="240" w:lineRule="auto"/>
              <w:rPr>
                <w:rFonts w:cs="Arial"/>
                <w:bCs/>
                <w:szCs w:val="18"/>
                <w:lang w:val="en-US"/>
              </w:rPr>
            </w:pPr>
            <w:r w:rsidRPr="00844522">
              <w:rPr>
                <w:rFonts w:cs="Arial"/>
                <w:bCs/>
                <w:szCs w:val="18"/>
              </w:rPr>
              <w:t>−285.83</w:t>
            </w:r>
          </w:p>
        </w:tc>
        <w:tc>
          <w:tcPr>
            <w:tcW w:w="2152" w:type="dxa"/>
            <w:vAlign w:val="center"/>
          </w:tcPr>
          <w:p w14:paraId="78A68999" w14:textId="77777777" w:rsidR="00844522" w:rsidRPr="00844522" w:rsidRDefault="00844522" w:rsidP="000E1915">
            <w:pPr>
              <w:spacing w:line="240" w:lineRule="auto"/>
              <w:rPr>
                <w:rFonts w:cs="Arial"/>
                <w:bCs/>
                <w:szCs w:val="18"/>
                <w:lang w:val="en-US"/>
              </w:rPr>
            </w:pPr>
            <w:r w:rsidRPr="00844522">
              <w:rPr>
                <w:rFonts w:cs="Arial"/>
                <w:bCs/>
                <w:szCs w:val="18"/>
              </w:rPr>
              <w:t>−237.13</w:t>
            </w:r>
          </w:p>
        </w:tc>
        <w:tc>
          <w:tcPr>
            <w:tcW w:w="2406" w:type="dxa"/>
            <w:vAlign w:val="center"/>
          </w:tcPr>
          <w:p w14:paraId="27F9A214" w14:textId="77777777" w:rsidR="00844522" w:rsidRPr="00844522" w:rsidRDefault="00844522" w:rsidP="000E1915">
            <w:pPr>
              <w:spacing w:line="240" w:lineRule="auto"/>
              <w:rPr>
                <w:rFonts w:cs="Arial"/>
                <w:bCs/>
                <w:szCs w:val="18"/>
                <w:lang w:val="en-US"/>
              </w:rPr>
            </w:pPr>
            <w:r w:rsidRPr="00844522">
              <w:rPr>
                <w:rFonts w:cs="Arial"/>
                <w:bCs/>
                <w:szCs w:val="18"/>
              </w:rPr>
              <w:t>69.9</w:t>
            </w:r>
          </w:p>
        </w:tc>
      </w:tr>
    </w:tbl>
    <w:p w14:paraId="26BFF00B"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26EF6541" w14:textId="27549F42" w:rsidR="0031386C" w:rsidRPr="000E1915" w:rsidRDefault="0031386C" w:rsidP="000E1915">
      <w:pPr>
        <w:tabs>
          <w:tab w:val="clear" w:pos="7100"/>
        </w:tabs>
        <w:spacing w:line="240" w:lineRule="auto"/>
        <w:ind w:firstLine="708"/>
        <w:rPr>
          <w:rFonts w:cs="Arial"/>
          <w:szCs w:val="18"/>
          <w:lang w:eastAsia="ko-KR"/>
        </w:rPr>
      </w:pPr>
      <w:r w:rsidRPr="000E1915">
        <w:rPr>
          <w:rFonts w:cs="Arial"/>
          <w:szCs w:val="18"/>
          <w:lang w:eastAsia="ko-KR"/>
        </w:rPr>
        <w:t xml:space="preserve">Thermodynamic data were used to calculate the enthalpy of the reaction products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00B40595" w:rsidRPr="000E1915">
        <w:rPr>
          <w:rFonts w:cs="Arial"/>
          <w:szCs w:val="18"/>
          <w:lang w:eastAsia="ko-KR"/>
        </w:rPr>
        <w:t xml:space="preserve"> </w:t>
      </w:r>
      <w:r w:rsidRPr="000E1915">
        <w:rPr>
          <w:rFonts w:cs="Arial"/>
          <w:szCs w:val="18"/>
          <w:lang w:eastAsia="ko-KR"/>
        </w:rPr>
        <w:t>(liquid), CO</w:t>
      </w:r>
      <w:r w:rsidRPr="00B40595">
        <w:rPr>
          <w:rFonts w:cs="Arial"/>
          <w:szCs w:val="18"/>
          <w:vertAlign w:val="subscript"/>
          <w:lang w:eastAsia="ko-KR"/>
        </w:rPr>
        <w:t>2</w:t>
      </w:r>
      <w:r w:rsidRPr="000E1915">
        <w:rPr>
          <w:rFonts w:cs="Arial"/>
          <w:szCs w:val="18"/>
          <w:lang w:eastAsia="ko-KR"/>
        </w:rPr>
        <w:t xml:space="preserve"> (gas), H</w:t>
      </w:r>
      <w:r w:rsidRPr="00B40595">
        <w:rPr>
          <w:rFonts w:cs="Arial"/>
          <w:szCs w:val="18"/>
          <w:vertAlign w:val="subscript"/>
          <w:lang w:eastAsia="ko-KR"/>
        </w:rPr>
        <w:t>2</w:t>
      </w:r>
      <w:r w:rsidRPr="000E1915">
        <w:rPr>
          <w:rFonts w:cs="Arial"/>
          <w:szCs w:val="18"/>
          <w:lang w:eastAsia="ko-KR"/>
        </w:rPr>
        <w:t>O (liquid), and the initial reactants CaCO</w:t>
      </w:r>
      <w:r w:rsidRPr="00B40595">
        <w:rPr>
          <w:rFonts w:cs="Arial"/>
          <w:szCs w:val="18"/>
          <w:vertAlign w:val="subscript"/>
          <w:lang w:eastAsia="ko-KR"/>
        </w:rPr>
        <w:t>3</w:t>
      </w:r>
      <w:r w:rsidRPr="000E1915">
        <w:rPr>
          <w:rFonts w:cs="Arial"/>
          <w:szCs w:val="18"/>
          <w:lang w:eastAsia="ko-KR"/>
        </w:rPr>
        <w:t xml:space="preserve"> (solid) and HNO</w:t>
      </w:r>
      <w:r w:rsidRPr="00B40595">
        <w:rPr>
          <w:rFonts w:cs="Arial"/>
          <w:szCs w:val="18"/>
          <w:vertAlign w:val="subscript"/>
          <w:lang w:eastAsia="ko-KR"/>
        </w:rPr>
        <w:t>3</w:t>
      </w:r>
      <w:r w:rsidRPr="000E1915">
        <w:rPr>
          <w:rFonts w:cs="Arial"/>
          <w:szCs w:val="18"/>
          <w:lang w:eastAsia="ko-KR"/>
        </w:rPr>
        <w:t xml:space="preserve"> (liquid) according to the following formula:</w:t>
      </w:r>
    </w:p>
    <w:p w14:paraId="16376A8D" w14:textId="77777777" w:rsidR="00844522" w:rsidRPr="000E1915" w:rsidRDefault="00844522" w:rsidP="000E1915">
      <w:pPr>
        <w:pStyle w:val="ds-markdown-paragraph"/>
        <w:shd w:val="clear" w:color="auto" w:fill="FFFFFF"/>
        <w:spacing w:before="0" w:beforeAutospacing="0" w:after="0" w:afterAutospacing="0"/>
        <w:jc w:val="both"/>
        <w:rPr>
          <w:rFonts w:ascii="Arial" w:hAnsi="Arial" w:cs="Arial"/>
          <w:color w:val="0F1115"/>
          <w:sz w:val="18"/>
          <w:szCs w:val="18"/>
        </w:rPr>
      </w:pPr>
      <w:r w:rsidRPr="000E1915">
        <w:rPr>
          <w:rFonts w:ascii="Arial" w:hAnsi="Arial" w:cs="Arial"/>
          <w:color w:val="0F1115"/>
          <w:sz w:val="18"/>
          <w:szCs w:val="18"/>
        </w:rPr>
        <w:t>∆Hº = ∑∆H products – ∑∆Hº reactants</w:t>
      </w:r>
    </w:p>
    <w:p w14:paraId="4CD73724"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total enthalpy of the products formed in the reaction is calculated as (–940.0) + (–393.5) + (–285.8) = –1619.3 kJ. The total enthalpy of the initial reactants is (–1206.9) + 2(–207.4) = (–1206.9 – 414.8) = –1621.7 kJ.</w:t>
      </w:r>
    </w:p>
    <w:p w14:paraId="776B3724"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Based on these values, the enthalpy change of the reaction was determined as follows:</w:t>
      </w:r>
    </w:p>
    <w:p w14:paraId="672F62D3" w14:textId="77777777" w:rsidR="0031386C" w:rsidRPr="000E1915" w:rsidRDefault="0031386C" w:rsidP="000E1915">
      <w:pPr>
        <w:tabs>
          <w:tab w:val="clear" w:pos="7100"/>
        </w:tabs>
        <w:spacing w:line="240" w:lineRule="auto"/>
        <w:rPr>
          <w:rFonts w:cs="Arial"/>
          <w:szCs w:val="18"/>
          <w:lang w:eastAsia="ko-KR"/>
        </w:rPr>
      </w:pPr>
    </w:p>
    <w:p w14:paraId="2268DECA" w14:textId="77777777" w:rsidR="00844522" w:rsidRPr="000E1915" w:rsidRDefault="00844522" w:rsidP="000E1915">
      <w:pPr>
        <w:pStyle w:val="ds-markdown-paragraph"/>
        <w:shd w:val="clear" w:color="auto" w:fill="FFFFFF"/>
        <w:spacing w:before="0" w:beforeAutospacing="0" w:after="0" w:afterAutospacing="0"/>
        <w:jc w:val="both"/>
        <w:rPr>
          <w:rFonts w:ascii="Arial" w:hAnsi="Arial" w:cs="Arial"/>
          <w:color w:val="0F1115"/>
          <w:sz w:val="18"/>
          <w:szCs w:val="18"/>
        </w:rPr>
      </w:pPr>
      <w:r w:rsidRPr="000E1915">
        <w:rPr>
          <w:rFonts w:ascii="Arial" w:hAnsi="Arial" w:cs="Arial"/>
          <w:color w:val="0F1115"/>
          <w:sz w:val="18"/>
          <w:szCs w:val="18"/>
        </w:rPr>
        <w:t>∆Hº = −1619.33 − (−1621.7); ∆Hº = +2.37 kJ/mol.</w:t>
      </w:r>
    </w:p>
    <w:p w14:paraId="77E9A2B0"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entropy change of the reaction was determined using a similar approach:</w:t>
      </w:r>
    </w:p>
    <w:p w14:paraId="59132F0D"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∆Sº = ∑∆Sº (products) – ∑∆Sº (reactants)</w:t>
      </w:r>
    </w:p>
    <w:p w14:paraId="5000DBF7"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total entropy of the products is 174 + 213.6 + 69.9 = 457.5 J/K. The total entropy of the reactants is 92.9 + 2 × 155.6 = 92.9 + 311.2 = 404.1 J/K. Therefore:</w:t>
      </w:r>
    </w:p>
    <w:p w14:paraId="4C036F31" w14:textId="77777777" w:rsidR="0031386C" w:rsidRPr="0031386C" w:rsidRDefault="0031386C" w:rsidP="000E1915">
      <w:pPr>
        <w:tabs>
          <w:tab w:val="clear" w:pos="7100"/>
        </w:tabs>
        <w:spacing w:line="240" w:lineRule="auto"/>
        <w:rPr>
          <w:rFonts w:ascii="Times New Roman" w:hAnsi="Times New Roman"/>
          <w:sz w:val="24"/>
          <w:szCs w:val="24"/>
          <w:lang w:eastAsia="ko-KR"/>
        </w:rPr>
      </w:pPr>
      <w:r w:rsidRPr="000E1915">
        <w:rPr>
          <w:rFonts w:cs="Arial"/>
          <w:szCs w:val="18"/>
          <w:lang w:eastAsia="ko-KR"/>
        </w:rPr>
        <w:t>∆Sº = 457.5 – 404.1 = 53.4 J/(mol·K).</w:t>
      </w:r>
    </w:p>
    <w:p w14:paraId="11BE806A"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increase in entropy observed in this process results from the release of gas during the reaction. The Gibbs energy of the reaction is calculated using the formula ∆Gº = ∆Hº – T∆Sº. The entropy value (∆Sº) is first converted from joules to kilojoules by dividing by 1000: 53.4 J / 1000 = 0.0534 kJ/(mol K). This value is then multiplied by 298 K to yield T∆Sº = 298 × 0.0534 = 15.91 kJ/mol. Therefore, the Gibbs energy of the process is:</w:t>
      </w:r>
    </w:p>
    <w:p w14:paraId="545121E6"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∆Gº = 2.37 – 15.91 = 13.54 kJ/mol.</w:t>
      </w:r>
    </w:p>
    <w:p w14:paraId="3337AE19" w14:textId="55C8A85D"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The enthalpy change for the reaction CaCO</w:t>
      </w:r>
      <w:r w:rsidRPr="00B40595">
        <w:rPr>
          <w:rFonts w:cs="Arial"/>
          <w:szCs w:val="18"/>
          <w:vertAlign w:val="subscript"/>
          <w:lang w:eastAsia="ko-KR"/>
        </w:rPr>
        <w:t>3</w:t>
      </w:r>
      <w:r w:rsidRPr="000E1915">
        <w:rPr>
          <w:rFonts w:cs="Arial"/>
          <w:szCs w:val="18"/>
          <w:lang w:eastAsia="ko-KR"/>
        </w:rPr>
        <w:t>(solid) + 2HNO</w:t>
      </w:r>
      <w:r w:rsidRPr="00B40595">
        <w:rPr>
          <w:rFonts w:cs="Arial"/>
          <w:szCs w:val="18"/>
          <w:vertAlign w:val="subscript"/>
          <w:lang w:eastAsia="ko-KR"/>
        </w:rPr>
        <w:t>3</w:t>
      </w:r>
      <w:r w:rsidRPr="000E1915">
        <w:rPr>
          <w:rFonts w:cs="Arial"/>
          <w:szCs w:val="18"/>
          <w:lang w:eastAsia="ko-KR"/>
        </w:rPr>
        <w:t xml:space="preserve">(liquid) →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Pr="000E1915">
        <w:rPr>
          <w:rFonts w:cs="Arial"/>
          <w:szCs w:val="18"/>
          <w:lang w:eastAsia="ko-KR"/>
        </w:rPr>
        <w:t>(liquid) + CO</w:t>
      </w:r>
      <w:r w:rsidRPr="00B40595">
        <w:rPr>
          <w:rFonts w:cs="Arial"/>
          <w:szCs w:val="18"/>
          <w:vertAlign w:val="subscript"/>
          <w:lang w:eastAsia="ko-KR"/>
        </w:rPr>
        <w:t>2</w:t>
      </w:r>
      <w:r w:rsidRPr="000E1915">
        <w:rPr>
          <w:rFonts w:cs="Arial"/>
          <w:szCs w:val="18"/>
          <w:lang w:eastAsia="ko-KR"/>
        </w:rPr>
        <w:t>(gas) + H</w:t>
      </w:r>
      <w:r w:rsidRPr="00B40595">
        <w:rPr>
          <w:rFonts w:cs="Arial"/>
          <w:szCs w:val="18"/>
          <w:vertAlign w:val="subscript"/>
          <w:lang w:eastAsia="ko-KR"/>
        </w:rPr>
        <w:t>2</w:t>
      </w:r>
      <w:r w:rsidRPr="000E1915">
        <w:rPr>
          <w:rFonts w:cs="Arial"/>
          <w:szCs w:val="18"/>
          <w:lang w:eastAsia="ko-KR"/>
        </w:rPr>
        <w:t xml:space="preserve">O(liquid) is approximately thermoneutral (∆Hº ≈ 0). The evolution of gas during this process results in an increase in </w:t>
      </w:r>
      <w:r w:rsidRPr="000E1915">
        <w:rPr>
          <w:rFonts w:cs="Arial"/>
          <w:szCs w:val="18"/>
          <w:lang w:eastAsia="ko-KR"/>
        </w:rPr>
        <w:lastRenderedPageBreak/>
        <w:t>entropy (∆Sº &gt; 0). Additionally, because ∆Gº &lt; 0, the production of calcium nitrate from calcium carbonate and nitric acid proceeds spontaneously.</w:t>
      </w:r>
    </w:p>
    <w:p w14:paraId="32D20AE2" w14:textId="5E849C74" w:rsidR="0031386C" w:rsidRPr="000E1915" w:rsidRDefault="0031386C" w:rsidP="00B447AD">
      <w:pPr>
        <w:tabs>
          <w:tab w:val="clear" w:pos="7100"/>
        </w:tabs>
        <w:spacing w:line="240" w:lineRule="auto"/>
        <w:ind w:firstLine="708"/>
        <w:rPr>
          <w:rFonts w:cs="Arial"/>
          <w:szCs w:val="18"/>
          <w:lang w:eastAsia="ko-KR"/>
        </w:rPr>
      </w:pPr>
      <w:r w:rsidRPr="000E1915">
        <w:rPr>
          <w:rFonts w:cs="Arial"/>
          <w:szCs w:val="18"/>
          <w:lang w:eastAsia="ko-KR"/>
        </w:rPr>
        <w:t>Calcium nitrate was synthesized by processing calcium carbonate in the presence of nitric acid. The calcium-containing raw materials included CaCO</w:t>
      </w:r>
      <w:r w:rsidRPr="00B40595">
        <w:rPr>
          <w:rFonts w:cs="Arial"/>
          <w:szCs w:val="18"/>
          <w:vertAlign w:val="subscript"/>
          <w:lang w:eastAsia="ko-KR"/>
        </w:rPr>
        <w:t>3</w:t>
      </w:r>
      <w:r w:rsidRPr="000E1915">
        <w:rPr>
          <w:rFonts w:cs="Arial"/>
          <w:szCs w:val="18"/>
          <w:lang w:eastAsia="ko-KR"/>
        </w:rPr>
        <w:t xml:space="preserve"> grade "pure," limestone from the Bulokboshi and Kuvasoy deposits, and marble waste. Additionally, materials from the Gozgon and Zarband deposits were considered. For efficient chemical synthesis of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00B40595">
        <w:rPr>
          <w:rFonts w:cs="Arial"/>
          <w:szCs w:val="18"/>
          <w:vertAlign w:val="subscript"/>
          <w:lang w:val="en-US" w:eastAsia="ko-KR"/>
        </w:rPr>
        <w:t xml:space="preserve"> </w:t>
      </w:r>
      <w:r w:rsidRPr="000E1915">
        <w:rPr>
          <w:rFonts w:cs="Arial"/>
          <w:szCs w:val="18"/>
          <w:lang w:eastAsia="ko-KR"/>
        </w:rPr>
        <w:t>from these local raw materials, prior knowledge of their particle-size distribution, chemical composition, and physical and mechanical properties is essential.</w:t>
      </w:r>
    </w:p>
    <w:p w14:paraId="51A0AD94"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Accordingly, the particle size distribution, chemical composition, and physical and mechanical properties of the samples were determined.</w:t>
      </w:r>
    </w:p>
    <w:p w14:paraId="1C2FF955" w14:textId="77777777" w:rsidR="0031386C" w:rsidRPr="000E1915" w:rsidRDefault="0031386C" w:rsidP="00B447AD">
      <w:pPr>
        <w:tabs>
          <w:tab w:val="clear" w:pos="7100"/>
        </w:tabs>
        <w:spacing w:line="240" w:lineRule="auto"/>
        <w:ind w:firstLine="708"/>
        <w:rPr>
          <w:rFonts w:cs="Arial"/>
          <w:szCs w:val="18"/>
          <w:lang w:eastAsia="ko-KR"/>
        </w:rPr>
      </w:pPr>
      <w:r w:rsidRPr="000E1915">
        <w:rPr>
          <w:rFonts w:cs="Arial"/>
          <w:szCs w:val="18"/>
          <w:lang w:eastAsia="ko-KR"/>
        </w:rPr>
        <w:t>The corresponding results are provided in Tables 2 through 4.</w:t>
      </w:r>
    </w:p>
    <w:p w14:paraId="777D014D" w14:textId="77777777" w:rsidR="0031386C" w:rsidRPr="000E1915" w:rsidRDefault="0031386C" w:rsidP="000E1915">
      <w:pPr>
        <w:tabs>
          <w:tab w:val="clear" w:pos="7100"/>
        </w:tabs>
        <w:spacing w:line="240" w:lineRule="auto"/>
        <w:rPr>
          <w:rFonts w:cs="Arial"/>
          <w:szCs w:val="18"/>
          <w:lang w:eastAsia="ko-KR"/>
        </w:rPr>
      </w:pPr>
      <w:r w:rsidRPr="000E1915">
        <w:rPr>
          <w:rFonts w:cs="Arial"/>
          <w:szCs w:val="18"/>
          <w:lang w:eastAsia="ko-KR"/>
        </w:rPr>
        <w:t>Analysis of the particle size distribution, chemical composition, and physical and mechanical properties of pure CaCO</w:t>
      </w:r>
      <w:r w:rsidRPr="00B40595">
        <w:rPr>
          <w:rFonts w:cs="Arial"/>
          <w:szCs w:val="18"/>
          <w:vertAlign w:val="subscript"/>
          <w:lang w:eastAsia="ko-KR"/>
        </w:rPr>
        <w:t>3</w:t>
      </w:r>
      <w:r w:rsidRPr="000E1915">
        <w:rPr>
          <w:rFonts w:cs="Arial"/>
          <w:szCs w:val="18"/>
          <w:lang w:eastAsia="ko-KR"/>
        </w:rPr>
        <w:t>, limestone from the Bulokboshi and Kuvasoy deposits, and marble waste from the Gozgon and Zarband deposits confirmed their suitability for calcium nitrate production via nitric acid processing.</w:t>
      </w:r>
    </w:p>
    <w:p w14:paraId="650B02BB" w14:textId="77777777" w:rsidR="000E1915" w:rsidRDefault="000E1915" w:rsidP="000E1915">
      <w:pPr>
        <w:pStyle w:val="ds-markdown-paragraph"/>
        <w:shd w:val="clear" w:color="auto" w:fill="FFFFFF"/>
        <w:spacing w:before="0" w:beforeAutospacing="0" w:after="0" w:afterAutospacing="0"/>
        <w:jc w:val="both"/>
        <w:rPr>
          <w:rFonts w:ascii="Arial" w:hAnsi="Arial" w:cs="Arial"/>
          <w:b/>
          <w:bCs/>
          <w:color w:val="0F1115"/>
          <w:sz w:val="18"/>
          <w:szCs w:val="18"/>
          <w:lang/>
        </w:rPr>
      </w:pPr>
    </w:p>
    <w:p w14:paraId="47D59A7E" w14:textId="7274B63E" w:rsidR="00844522" w:rsidRPr="00BA044E" w:rsidRDefault="00844522" w:rsidP="000E1915">
      <w:pPr>
        <w:pStyle w:val="ds-markdown-paragraph"/>
        <w:shd w:val="clear" w:color="auto" w:fill="FFFFFF"/>
        <w:spacing w:before="0" w:beforeAutospacing="0" w:after="0" w:afterAutospacing="0"/>
        <w:jc w:val="both"/>
        <w:rPr>
          <w:rFonts w:ascii="Arial" w:hAnsi="Arial" w:cs="Arial"/>
          <w:bCs/>
          <w:i/>
          <w:color w:val="0F1115"/>
          <w:sz w:val="18"/>
          <w:szCs w:val="18"/>
        </w:rPr>
      </w:pPr>
      <w:r w:rsidRPr="00BA044E">
        <w:rPr>
          <w:rFonts w:ascii="Arial" w:hAnsi="Arial" w:cs="Arial"/>
          <w:bCs/>
          <w:i/>
          <w:color w:val="0F1115"/>
          <w:sz w:val="18"/>
          <w:szCs w:val="18"/>
        </w:rPr>
        <w:t>Table 2</w:t>
      </w:r>
      <w:r w:rsidR="000E1915" w:rsidRPr="00BA044E">
        <w:rPr>
          <w:rFonts w:ascii="Arial" w:hAnsi="Arial" w:cs="Arial"/>
          <w:bCs/>
          <w:i/>
          <w:color w:val="0F1115"/>
          <w:sz w:val="18"/>
          <w:szCs w:val="18"/>
        </w:rPr>
        <w:t>;</w:t>
      </w:r>
      <w:r w:rsidRPr="00BA044E">
        <w:rPr>
          <w:rFonts w:ascii="Arial" w:hAnsi="Arial" w:cs="Arial"/>
          <w:bCs/>
          <w:i/>
          <w:color w:val="0F1115"/>
          <w:sz w:val="18"/>
          <w:szCs w:val="18"/>
        </w:rPr>
        <w:t>Particle size distribution of primary and secondary calcium-containing raw materials</w:t>
      </w:r>
    </w:p>
    <w:p w14:paraId="02806176" w14:textId="77777777" w:rsidR="000E1915" w:rsidRPr="000E1915" w:rsidRDefault="000E1915" w:rsidP="000E1915">
      <w:pPr>
        <w:pStyle w:val="ds-markdown-paragraph"/>
        <w:shd w:val="clear" w:color="auto" w:fill="FFFFFF"/>
        <w:spacing w:before="0" w:beforeAutospacing="0" w:after="0" w:afterAutospacing="0"/>
        <w:jc w:val="both"/>
        <w:rPr>
          <w:rFonts w:ascii="Arial" w:hAnsi="Arial" w:cs="Arial"/>
          <w:bCs/>
          <w:color w:val="0F1115"/>
          <w:sz w:val="18"/>
          <w:szCs w:val="18"/>
        </w:rPr>
      </w:pPr>
    </w:p>
    <w:tbl>
      <w:tblPr>
        <w:tblW w:w="8898" w:type="dxa"/>
        <w:jc w:val="center"/>
        <w:tblBorders>
          <w:top w:val="single" w:sz="8" w:space="0" w:color="00B050"/>
          <w:bottom w:val="single" w:sz="8" w:space="0" w:color="00B050"/>
          <w:insideH w:val="single" w:sz="8" w:space="0" w:color="00B050"/>
        </w:tblBorders>
        <w:tblLayout w:type="fixed"/>
        <w:tblLook w:val="01E0" w:firstRow="1" w:lastRow="1" w:firstColumn="1" w:lastColumn="1" w:noHBand="0" w:noVBand="0"/>
      </w:tblPr>
      <w:tblGrid>
        <w:gridCol w:w="2381"/>
        <w:gridCol w:w="1288"/>
        <w:gridCol w:w="1429"/>
        <w:gridCol w:w="1124"/>
        <w:gridCol w:w="1312"/>
        <w:gridCol w:w="1364"/>
      </w:tblGrid>
      <w:tr w:rsidR="00844522" w:rsidRPr="00844522" w14:paraId="509D5E1F" w14:textId="77777777" w:rsidTr="00951CA0">
        <w:trPr>
          <w:trHeight w:val="341"/>
          <w:jc w:val="center"/>
        </w:trPr>
        <w:tc>
          <w:tcPr>
            <w:tcW w:w="2381" w:type="dxa"/>
            <w:vMerge w:val="restart"/>
            <w:vAlign w:val="center"/>
          </w:tcPr>
          <w:p w14:paraId="1AE157E4" w14:textId="206EF31C" w:rsidR="00844522" w:rsidRPr="00844522" w:rsidRDefault="00844522" w:rsidP="000E1915">
            <w:pPr>
              <w:spacing w:line="240" w:lineRule="auto"/>
              <w:rPr>
                <w:rFonts w:cs="Arial"/>
                <w:szCs w:val="18"/>
              </w:rPr>
            </w:pPr>
            <w:r w:rsidRPr="00844522">
              <w:rPr>
                <w:rFonts w:cs="Arial"/>
                <w:szCs w:val="18"/>
              </w:rPr>
              <w:t>Size class, mm</w:t>
            </w:r>
          </w:p>
        </w:tc>
        <w:tc>
          <w:tcPr>
            <w:tcW w:w="6517" w:type="dxa"/>
            <w:gridSpan w:val="5"/>
            <w:vAlign w:val="center"/>
          </w:tcPr>
          <w:p w14:paraId="51F5752F" w14:textId="5771E4DF" w:rsidR="00844522" w:rsidRPr="00844522" w:rsidRDefault="00844522" w:rsidP="000E1915">
            <w:pPr>
              <w:spacing w:line="240" w:lineRule="auto"/>
              <w:rPr>
                <w:rFonts w:cs="Arial"/>
                <w:szCs w:val="18"/>
                <w:lang w:val="uz-Cyrl-UZ"/>
              </w:rPr>
            </w:pPr>
            <w:r w:rsidRPr="00844522">
              <w:rPr>
                <w:rFonts w:cs="Arial"/>
                <w:szCs w:val="18"/>
              </w:rPr>
              <w:t>Fraction yield, %</w:t>
            </w:r>
          </w:p>
        </w:tc>
      </w:tr>
      <w:tr w:rsidR="00844522" w:rsidRPr="00844522" w14:paraId="7D60F7E4" w14:textId="77777777" w:rsidTr="00951CA0">
        <w:trPr>
          <w:trHeight w:val="321"/>
          <w:jc w:val="center"/>
        </w:trPr>
        <w:tc>
          <w:tcPr>
            <w:tcW w:w="2381" w:type="dxa"/>
            <w:vMerge/>
            <w:vAlign w:val="center"/>
          </w:tcPr>
          <w:p w14:paraId="4030A121" w14:textId="77777777" w:rsidR="00844522" w:rsidRPr="00844522" w:rsidRDefault="00844522" w:rsidP="000E1915">
            <w:pPr>
              <w:spacing w:line="240" w:lineRule="auto"/>
              <w:rPr>
                <w:rFonts w:cs="Arial"/>
                <w:szCs w:val="18"/>
              </w:rPr>
            </w:pPr>
          </w:p>
        </w:tc>
        <w:tc>
          <w:tcPr>
            <w:tcW w:w="1288" w:type="dxa"/>
            <w:vAlign w:val="center"/>
          </w:tcPr>
          <w:p w14:paraId="24A24EF9" w14:textId="38439278" w:rsidR="00844522" w:rsidRPr="00844522" w:rsidRDefault="00844522" w:rsidP="000E1915">
            <w:pPr>
              <w:spacing w:line="240" w:lineRule="auto"/>
              <w:ind w:left="-96" w:right="-127"/>
              <w:rPr>
                <w:rFonts w:cs="Arial"/>
                <w:szCs w:val="18"/>
                <w:lang w:val="uz-Cyrl-UZ"/>
              </w:rPr>
            </w:pPr>
            <w:r w:rsidRPr="00844522">
              <w:rPr>
                <w:rFonts w:cs="Arial"/>
                <w:szCs w:val="18"/>
                <w:lang w:val="uz-Cyrl-UZ"/>
              </w:rPr>
              <w:t>CaCO</w:t>
            </w:r>
            <w:r w:rsidRPr="00844522">
              <w:rPr>
                <w:rFonts w:cs="Arial"/>
                <w:szCs w:val="18"/>
                <w:vertAlign w:val="subscript"/>
                <w:lang w:val="uz-Cyrl-UZ"/>
              </w:rPr>
              <w:t>3</w:t>
            </w:r>
            <w:r w:rsidRPr="00844522">
              <w:rPr>
                <w:rFonts w:cs="Arial"/>
                <w:szCs w:val="18"/>
                <w:lang w:val="uz-Cyrl-UZ"/>
              </w:rPr>
              <w:t xml:space="preserve"> </w:t>
            </w:r>
            <w:r w:rsidRPr="00844522">
              <w:rPr>
                <w:rFonts w:cs="Arial"/>
                <w:bCs/>
                <w:szCs w:val="18"/>
              </w:rPr>
              <w:t>«</w:t>
            </w:r>
            <w:r w:rsidR="00B447AD">
              <w:rPr>
                <w:rFonts w:cs="Arial"/>
                <w:szCs w:val="18"/>
                <w:lang w:val="en-US"/>
              </w:rPr>
              <w:t>p</w:t>
            </w:r>
            <w:r w:rsidRPr="00844522">
              <w:rPr>
                <w:rFonts w:cs="Arial"/>
                <w:bCs/>
                <w:szCs w:val="18"/>
              </w:rPr>
              <w:t>»</w:t>
            </w:r>
          </w:p>
        </w:tc>
        <w:tc>
          <w:tcPr>
            <w:tcW w:w="1429" w:type="dxa"/>
            <w:vAlign w:val="center"/>
          </w:tcPr>
          <w:p w14:paraId="01BC7416" w14:textId="30057CF3" w:rsidR="00844522" w:rsidRPr="00844522" w:rsidRDefault="00844522" w:rsidP="000E1915">
            <w:pPr>
              <w:spacing w:line="240" w:lineRule="auto"/>
              <w:rPr>
                <w:rFonts w:cs="Arial"/>
                <w:szCs w:val="18"/>
                <w:lang w:val="uz-Cyrl-UZ"/>
              </w:rPr>
            </w:pPr>
            <w:r w:rsidRPr="00844522">
              <w:rPr>
                <w:rFonts w:cs="Arial"/>
                <w:szCs w:val="18"/>
                <w:lang w:val="uz-Cyrl-UZ"/>
              </w:rPr>
              <w:t>Bulokbashi</w:t>
            </w:r>
          </w:p>
        </w:tc>
        <w:tc>
          <w:tcPr>
            <w:tcW w:w="1124" w:type="dxa"/>
            <w:vAlign w:val="center"/>
          </w:tcPr>
          <w:p w14:paraId="35BE2A5D" w14:textId="1F8589E7" w:rsidR="00844522" w:rsidRPr="00844522" w:rsidRDefault="00844522" w:rsidP="000E1915">
            <w:pPr>
              <w:spacing w:line="240" w:lineRule="auto"/>
              <w:rPr>
                <w:rFonts w:cs="Arial"/>
                <w:szCs w:val="18"/>
                <w:lang w:val="uz-Cyrl-UZ"/>
              </w:rPr>
            </w:pPr>
            <w:r w:rsidRPr="00844522">
              <w:rPr>
                <w:rFonts w:cs="Arial"/>
                <w:szCs w:val="18"/>
                <w:lang w:val="uz-Cyrl-UZ"/>
              </w:rPr>
              <w:t>Kuvasoy</w:t>
            </w:r>
          </w:p>
        </w:tc>
        <w:tc>
          <w:tcPr>
            <w:tcW w:w="1312" w:type="dxa"/>
            <w:vAlign w:val="center"/>
          </w:tcPr>
          <w:p w14:paraId="5B6BF85E" w14:textId="5EE37CF0" w:rsidR="00844522" w:rsidRPr="00844522" w:rsidRDefault="00844522" w:rsidP="000E1915">
            <w:pPr>
              <w:spacing w:line="240" w:lineRule="auto"/>
              <w:rPr>
                <w:rFonts w:cs="Arial"/>
                <w:szCs w:val="18"/>
                <w:lang w:val="uz-Cyrl-UZ"/>
              </w:rPr>
            </w:pPr>
            <w:r w:rsidRPr="00844522">
              <w:rPr>
                <w:rFonts w:cs="Arial"/>
                <w:szCs w:val="18"/>
                <w:lang w:val="uz-Cyrl-UZ"/>
              </w:rPr>
              <w:t>Gozgon</w:t>
            </w:r>
          </w:p>
        </w:tc>
        <w:tc>
          <w:tcPr>
            <w:tcW w:w="1364" w:type="dxa"/>
            <w:vAlign w:val="center"/>
          </w:tcPr>
          <w:p w14:paraId="58242309" w14:textId="7E80FB00" w:rsidR="00844522" w:rsidRPr="00844522" w:rsidRDefault="00844522" w:rsidP="000E1915">
            <w:pPr>
              <w:spacing w:line="240" w:lineRule="auto"/>
              <w:rPr>
                <w:rFonts w:cs="Arial"/>
                <w:szCs w:val="18"/>
                <w:lang w:val="uz-Cyrl-UZ"/>
              </w:rPr>
            </w:pPr>
            <w:r w:rsidRPr="00844522">
              <w:rPr>
                <w:rFonts w:cs="Arial"/>
                <w:szCs w:val="18"/>
                <w:lang w:val="uz-Cyrl-UZ"/>
              </w:rPr>
              <w:t>Zarbant</w:t>
            </w:r>
          </w:p>
        </w:tc>
      </w:tr>
      <w:tr w:rsidR="00844522" w:rsidRPr="00844522" w14:paraId="08664F8F" w14:textId="77777777" w:rsidTr="00951CA0">
        <w:trPr>
          <w:trHeight w:val="193"/>
          <w:jc w:val="center"/>
        </w:trPr>
        <w:tc>
          <w:tcPr>
            <w:tcW w:w="2381" w:type="dxa"/>
            <w:vAlign w:val="center"/>
          </w:tcPr>
          <w:p w14:paraId="0C12EE0D" w14:textId="77777777" w:rsidR="00844522" w:rsidRPr="00844522" w:rsidRDefault="00844522" w:rsidP="000E1915">
            <w:pPr>
              <w:spacing w:line="240" w:lineRule="auto"/>
              <w:rPr>
                <w:rFonts w:cs="Arial"/>
                <w:szCs w:val="18"/>
              </w:rPr>
            </w:pPr>
            <w:r w:rsidRPr="00844522">
              <w:rPr>
                <w:rFonts w:cs="Arial"/>
                <w:szCs w:val="18"/>
              </w:rPr>
              <w:t>0.5</w:t>
            </w:r>
          </w:p>
        </w:tc>
        <w:tc>
          <w:tcPr>
            <w:tcW w:w="1288" w:type="dxa"/>
            <w:vAlign w:val="center"/>
          </w:tcPr>
          <w:p w14:paraId="4D4324BD" w14:textId="77777777" w:rsidR="00844522" w:rsidRPr="00844522" w:rsidRDefault="00844522" w:rsidP="000E1915">
            <w:pPr>
              <w:spacing w:line="240" w:lineRule="auto"/>
              <w:rPr>
                <w:rFonts w:cs="Arial"/>
                <w:szCs w:val="18"/>
                <w:lang w:val="uz-Cyrl-UZ"/>
              </w:rPr>
            </w:pPr>
            <w:r w:rsidRPr="00844522">
              <w:rPr>
                <w:rFonts w:cs="Arial"/>
                <w:szCs w:val="18"/>
              </w:rPr>
              <w:t>0.</w:t>
            </w:r>
            <w:r w:rsidRPr="00844522">
              <w:rPr>
                <w:rFonts w:cs="Arial"/>
                <w:szCs w:val="18"/>
                <w:lang w:val="uz-Cyrl-UZ"/>
              </w:rPr>
              <w:t>37</w:t>
            </w:r>
          </w:p>
        </w:tc>
        <w:tc>
          <w:tcPr>
            <w:tcW w:w="1429" w:type="dxa"/>
            <w:vAlign w:val="center"/>
          </w:tcPr>
          <w:p w14:paraId="23E55375" w14:textId="77777777" w:rsidR="00844522" w:rsidRPr="00844522" w:rsidRDefault="00844522" w:rsidP="000E1915">
            <w:pPr>
              <w:spacing w:line="240" w:lineRule="auto"/>
              <w:rPr>
                <w:rFonts w:cs="Arial"/>
                <w:szCs w:val="18"/>
              </w:rPr>
            </w:pPr>
            <w:r w:rsidRPr="00844522">
              <w:rPr>
                <w:rFonts w:cs="Arial"/>
                <w:szCs w:val="18"/>
                <w:lang w:val="uz-Cyrl-UZ"/>
              </w:rPr>
              <w:t>40.55</w:t>
            </w:r>
          </w:p>
        </w:tc>
        <w:tc>
          <w:tcPr>
            <w:tcW w:w="1124" w:type="dxa"/>
            <w:vAlign w:val="center"/>
          </w:tcPr>
          <w:p w14:paraId="2FBF7F74" w14:textId="77777777" w:rsidR="00844522" w:rsidRPr="00844522" w:rsidRDefault="00844522" w:rsidP="000E1915">
            <w:pPr>
              <w:spacing w:line="240" w:lineRule="auto"/>
              <w:rPr>
                <w:rFonts w:cs="Arial"/>
                <w:szCs w:val="18"/>
              </w:rPr>
            </w:pPr>
            <w:r w:rsidRPr="00844522">
              <w:rPr>
                <w:rFonts w:cs="Arial"/>
                <w:szCs w:val="18"/>
                <w:lang w:val="uz-Cyrl-UZ"/>
              </w:rPr>
              <w:t>37.39</w:t>
            </w:r>
          </w:p>
        </w:tc>
        <w:tc>
          <w:tcPr>
            <w:tcW w:w="1312" w:type="dxa"/>
            <w:vAlign w:val="center"/>
          </w:tcPr>
          <w:p w14:paraId="608957B6" w14:textId="77777777" w:rsidR="00844522" w:rsidRPr="00844522" w:rsidRDefault="00844522" w:rsidP="000E1915">
            <w:pPr>
              <w:spacing w:line="240" w:lineRule="auto"/>
              <w:rPr>
                <w:rFonts w:cs="Arial"/>
                <w:szCs w:val="18"/>
                <w:lang w:val="uz-Cyrl-UZ"/>
              </w:rPr>
            </w:pPr>
            <w:r w:rsidRPr="00844522">
              <w:rPr>
                <w:rFonts w:cs="Arial"/>
                <w:szCs w:val="18"/>
              </w:rPr>
              <w:t>20.61</w:t>
            </w:r>
          </w:p>
        </w:tc>
        <w:tc>
          <w:tcPr>
            <w:tcW w:w="1364" w:type="dxa"/>
            <w:vAlign w:val="center"/>
          </w:tcPr>
          <w:p w14:paraId="0FF6C167" w14:textId="77777777" w:rsidR="00844522" w:rsidRPr="00844522" w:rsidRDefault="00844522" w:rsidP="000E1915">
            <w:pPr>
              <w:spacing w:line="240" w:lineRule="auto"/>
              <w:rPr>
                <w:rFonts w:cs="Arial"/>
                <w:szCs w:val="18"/>
                <w:lang w:val="uz-Cyrl-UZ"/>
              </w:rPr>
            </w:pPr>
            <w:r w:rsidRPr="00844522">
              <w:rPr>
                <w:rFonts w:cs="Arial"/>
                <w:szCs w:val="18"/>
              </w:rPr>
              <w:t>30.08</w:t>
            </w:r>
          </w:p>
        </w:tc>
      </w:tr>
      <w:tr w:rsidR="00844522" w:rsidRPr="00844522" w14:paraId="7F5A22FD" w14:textId="77777777" w:rsidTr="00951CA0">
        <w:trPr>
          <w:trHeight w:val="330"/>
          <w:jc w:val="center"/>
        </w:trPr>
        <w:tc>
          <w:tcPr>
            <w:tcW w:w="2381" w:type="dxa"/>
            <w:vAlign w:val="center"/>
          </w:tcPr>
          <w:p w14:paraId="5806CAD5" w14:textId="77777777" w:rsidR="00844522" w:rsidRPr="00844522" w:rsidRDefault="00844522" w:rsidP="000E1915">
            <w:pPr>
              <w:spacing w:line="240" w:lineRule="auto"/>
              <w:rPr>
                <w:rFonts w:cs="Arial"/>
                <w:szCs w:val="18"/>
              </w:rPr>
            </w:pPr>
            <w:r w:rsidRPr="00844522">
              <w:rPr>
                <w:rFonts w:cs="Arial"/>
                <w:szCs w:val="18"/>
              </w:rPr>
              <w:t>- 0.5 + 0.315</w:t>
            </w:r>
          </w:p>
        </w:tc>
        <w:tc>
          <w:tcPr>
            <w:tcW w:w="1288" w:type="dxa"/>
            <w:vAlign w:val="center"/>
          </w:tcPr>
          <w:p w14:paraId="17A03BD3" w14:textId="77777777" w:rsidR="00844522" w:rsidRPr="00844522" w:rsidRDefault="00844522" w:rsidP="000E1915">
            <w:pPr>
              <w:spacing w:line="240" w:lineRule="auto"/>
              <w:rPr>
                <w:rFonts w:cs="Arial"/>
                <w:szCs w:val="18"/>
                <w:lang w:val="uz-Cyrl-UZ"/>
              </w:rPr>
            </w:pPr>
            <w:r w:rsidRPr="00844522">
              <w:rPr>
                <w:rFonts w:cs="Arial"/>
                <w:szCs w:val="18"/>
              </w:rPr>
              <w:t>0.</w:t>
            </w:r>
            <w:r w:rsidRPr="00844522">
              <w:rPr>
                <w:rFonts w:cs="Arial"/>
                <w:szCs w:val="18"/>
                <w:lang w:val="uz-Cyrl-UZ"/>
              </w:rPr>
              <w:t>29</w:t>
            </w:r>
          </w:p>
        </w:tc>
        <w:tc>
          <w:tcPr>
            <w:tcW w:w="1429" w:type="dxa"/>
            <w:vAlign w:val="center"/>
          </w:tcPr>
          <w:p w14:paraId="7923DD73" w14:textId="77777777" w:rsidR="00844522" w:rsidRPr="00844522" w:rsidRDefault="00844522" w:rsidP="000E1915">
            <w:pPr>
              <w:spacing w:line="240" w:lineRule="auto"/>
              <w:rPr>
                <w:rFonts w:cs="Arial"/>
                <w:szCs w:val="18"/>
              </w:rPr>
            </w:pPr>
            <w:r w:rsidRPr="00844522">
              <w:rPr>
                <w:rFonts w:cs="Arial"/>
                <w:szCs w:val="18"/>
                <w:lang w:val="uz-Cyrl-UZ"/>
              </w:rPr>
              <w:t>17.04</w:t>
            </w:r>
          </w:p>
        </w:tc>
        <w:tc>
          <w:tcPr>
            <w:tcW w:w="1124" w:type="dxa"/>
            <w:vAlign w:val="center"/>
          </w:tcPr>
          <w:p w14:paraId="6FF36FC6" w14:textId="77777777" w:rsidR="00844522" w:rsidRPr="00844522" w:rsidRDefault="00844522" w:rsidP="000E1915">
            <w:pPr>
              <w:spacing w:line="240" w:lineRule="auto"/>
              <w:rPr>
                <w:rFonts w:cs="Arial"/>
                <w:szCs w:val="18"/>
              </w:rPr>
            </w:pPr>
            <w:r w:rsidRPr="00844522">
              <w:rPr>
                <w:rFonts w:cs="Arial"/>
                <w:szCs w:val="18"/>
                <w:lang w:val="uz-Cyrl-UZ"/>
              </w:rPr>
              <w:t>17.56</w:t>
            </w:r>
          </w:p>
        </w:tc>
        <w:tc>
          <w:tcPr>
            <w:tcW w:w="1312" w:type="dxa"/>
            <w:vAlign w:val="center"/>
          </w:tcPr>
          <w:p w14:paraId="6913E774" w14:textId="77777777" w:rsidR="00844522" w:rsidRPr="00844522" w:rsidRDefault="00844522" w:rsidP="000E1915">
            <w:pPr>
              <w:spacing w:line="240" w:lineRule="auto"/>
              <w:rPr>
                <w:rFonts w:cs="Arial"/>
                <w:szCs w:val="18"/>
                <w:lang w:val="uz-Cyrl-UZ"/>
              </w:rPr>
            </w:pPr>
            <w:r w:rsidRPr="00844522">
              <w:rPr>
                <w:rFonts w:cs="Arial"/>
                <w:szCs w:val="18"/>
              </w:rPr>
              <w:t>13.38</w:t>
            </w:r>
          </w:p>
        </w:tc>
        <w:tc>
          <w:tcPr>
            <w:tcW w:w="1364" w:type="dxa"/>
            <w:vAlign w:val="center"/>
          </w:tcPr>
          <w:p w14:paraId="3BA335F7" w14:textId="77777777" w:rsidR="00844522" w:rsidRPr="00844522" w:rsidRDefault="00844522" w:rsidP="000E1915">
            <w:pPr>
              <w:spacing w:line="240" w:lineRule="auto"/>
              <w:rPr>
                <w:rFonts w:cs="Arial"/>
                <w:szCs w:val="18"/>
                <w:lang w:val="uz-Cyrl-UZ"/>
              </w:rPr>
            </w:pPr>
            <w:r w:rsidRPr="00844522">
              <w:rPr>
                <w:rFonts w:cs="Arial"/>
                <w:szCs w:val="18"/>
              </w:rPr>
              <w:t>15.56</w:t>
            </w:r>
          </w:p>
        </w:tc>
      </w:tr>
      <w:tr w:rsidR="00844522" w:rsidRPr="00844522" w14:paraId="5BC6DAD3" w14:textId="77777777" w:rsidTr="00951CA0">
        <w:trPr>
          <w:trHeight w:val="330"/>
          <w:jc w:val="center"/>
        </w:trPr>
        <w:tc>
          <w:tcPr>
            <w:tcW w:w="2381" w:type="dxa"/>
            <w:vAlign w:val="center"/>
          </w:tcPr>
          <w:p w14:paraId="3FFD3115" w14:textId="77777777" w:rsidR="00844522" w:rsidRPr="00844522" w:rsidRDefault="00844522" w:rsidP="000E1915">
            <w:pPr>
              <w:spacing w:line="240" w:lineRule="auto"/>
              <w:rPr>
                <w:rFonts w:cs="Arial"/>
                <w:szCs w:val="18"/>
              </w:rPr>
            </w:pPr>
            <w:r w:rsidRPr="00844522">
              <w:rPr>
                <w:rFonts w:cs="Arial"/>
                <w:szCs w:val="18"/>
              </w:rPr>
              <w:t>- 0.315 + 0.25</w:t>
            </w:r>
          </w:p>
        </w:tc>
        <w:tc>
          <w:tcPr>
            <w:tcW w:w="1288" w:type="dxa"/>
            <w:vAlign w:val="center"/>
          </w:tcPr>
          <w:p w14:paraId="6F50BF21" w14:textId="77777777" w:rsidR="00844522" w:rsidRPr="00844522" w:rsidRDefault="00844522" w:rsidP="000E1915">
            <w:pPr>
              <w:spacing w:line="240" w:lineRule="auto"/>
              <w:rPr>
                <w:rFonts w:cs="Arial"/>
                <w:szCs w:val="18"/>
                <w:lang w:val="uz-Cyrl-UZ"/>
              </w:rPr>
            </w:pPr>
            <w:r w:rsidRPr="00844522">
              <w:rPr>
                <w:rFonts w:cs="Arial"/>
                <w:szCs w:val="18"/>
              </w:rPr>
              <w:t>0.</w:t>
            </w:r>
            <w:r w:rsidRPr="00844522">
              <w:rPr>
                <w:rFonts w:cs="Arial"/>
                <w:szCs w:val="18"/>
                <w:lang w:val="uz-Cyrl-UZ"/>
              </w:rPr>
              <w:t>18</w:t>
            </w:r>
          </w:p>
        </w:tc>
        <w:tc>
          <w:tcPr>
            <w:tcW w:w="1429" w:type="dxa"/>
            <w:vAlign w:val="center"/>
          </w:tcPr>
          <w:p w14:paraId="07C1404A" w14:textId="77777777" w:rsidR="00844522" w:rsidRPr="00844522" w:rsidRDefault="00844522" w:rsidP="000E1915">
            <w:pPr>
              <w:spacing w:line="240" w:lineRule="auto"/>
              <w:rPr>
                <w:rFonts w:cs="Arial"/>
                <w:szCs w:val="18"/>
              </w:rPr>
            </w:pPr>
            <w:r w:rsidRPr="00844522">
              <w:rPr>
                <w:rFonts w:cs="Arial"/>
                <w:szCs w:val="18"/>
              </w:rPr>
              <w:t>4.09</w:t>
            </w:r>
          </w:p>
        </w:tc>
        <w:tc>
          <w:tcPr>
            <w:tcW w:w="1124" w:type="dxa"/>
            <w:vAlign w:val="center"/>
          </w:tcPr>
          <w:p w14:paraId="1BCC0E8F" w14:textId="77777777" w:rsidR="00844522" w:rsidRPr="00844522" w:rsidRDefault="00844522" w:rsidP="000E1915">
            <w:pPr>
              <w:spacing w:line="240" w:lineRule="auto"/>
              <w:rPr>
                <w:rFonts w:cs="Arial"/>
                <w:szCs w:val="18"/>
              </w:rPr>
            </w:pPr>
            <w:r w:rsidRPr="00844522">
              <w:rPr>
                <w:rFonts w:cs="Arial"/>
                <w:szCs w:val="18"/>
              </w:rPr>
              <w:t>3.28</w:t>
            </w:r>
          </w:p>
        </w:tc>
        <w:tc>
          <w:tcPr>
            <w:tcW w:w="1312" w:type="dxa"/>
            <w:vAlign w:val="center"/>
          </w:tcPr>
          <w:p w14:paraId="7E5735D9" w14:textId="77777777" w:rsidR="00844522" w:rsidRPr="00844522" w:rsidRDefault="00844522" w:rsidP="000E1915">
            <w:pPr>
              <w:spacing w:line="240" w:lineRule="auto"/>
              <w:rPr>
                <w:rFonts w:cs="Arial"/>
                <w:szCs w:val="18"/>
                <w:lang w:val="uz-Cyrl-UZ"/>
              </w:rPr>
            </w:pPr>
            <w:r w:rsidRPr="00844522">
              <w:rPr>
                <w:rFonts w:cs="Arial"/>
                <w:szCs w:val="18"/>
              </w:rPr>
              <w:t>3.4</w:t>
            </w:r>
            <w:r w:rsidRPr="00844522">
              <w:rPr>
                <w:rFonts w:cs="Arial"/>
                <w:szCs w:val="18"/>
                <w:lang w:val="uz-Cyrl-UZ"/>
              </w:rPr>
              <w:t>2</w:t>
            </w:r>
          </w:p>
        </w:tc>
        <w:tc>
          <w:tcPr>
            <w:tcW w:w="1364" w:type="dxa"/>
            <w:vAlign w:val="center"/>
          </w:tcPr>
          <w:p w14:paraId="72B9C4FC" w14:textId="77777777" w:rsidR="00844522" w:rsidRPr="00844522" w:rsidRDefault="00844522" w:rsidP="000E1915">
            <w:pPr>
              <w:spacing w:line="240" w:lineRule="auto"/>
              <w:rPr>
                <w:rFonts w:cs="Arial"/>
                <w:szCs w:val="18"/>
                <w:lang w:val="uz-Cyrl-UZ"/>
              </w:rPr>
            </w:pPr>
            <w:r w:rsidRPr="00844522">
              <w:rPr>
                <w:rFonts w:cs="Arial"/>
                <w:szCs w:val="18"/>
              </w:rPr>
              <w:t>5.1</w:t>
            </w:r>
            <w:r w:rsidRPr="00844522">
              <w:rPr>
                <w:rFonts w:cs="Arial"/>
                <w:szCs w:val="18"/>
                <w:lang w:val="uz-Cyrl-UZ"/>
              </w:rPr>
              <w:t>5</w:t>
            </w:r>
          </w:p>
        </w:tc>
      </w:tr>
      <w:tr w:rsidR="00844522" w:rsidRPr="00844522" w14:paraId="352BA3F0" w14:textId="77777777" w:rsidTr="00951CA0">
        <w:trPr>
          <w:trHeight w:val="312"/>
          <w:jc w:val="center"/>
        </w:trPr>
        <w:tc>
          <w:tcPr>
            <w:tcW w:w="2381" w:type="dxa"/>
            <w:vAlign w:val="center"/>
          </w:tcPr>
          <w:p w14:paraId="76C5C46A" w14:textId="77777777" w:rsidR="00844522" w:rsidRPr="00844522" w:rsidRDefault="00844522" w:rsidP="000E1915">
            <w:pPr>
              <w:spacing w:line="240" w:lineRule="auto"/>
              <w:rPr>
                <w:rFonts w:cs="Arial"/>
                <w:szCs w:val="18"/>
              </w:rPr>
            </w:pPr>
            <w:r w:rsidRPr="00844522">
              <w:rPr>
                <w:rFonts w:cs="Arial"/>
                <w:szCs w:val="18"/>
              </w:rPr>
              <w:t>- 0.25 + 0.16</w:t>
            </w:r>
          </w:p>
        </w:tc>
        <w:tc>
          <w:tcPr>
            <w:tcW w:w="1288" w:type="dxa"/>
            <w:vAlign w:val="center"/>
          </w:tcPr>
          <w:p w14:paraId="1C0D08B3" w14:textId="77777777" w:rsidR="00844522" w:rsidRPr="00844522" w:rsidRDefault="00844522" w:rsidP="000E1915">
            <w:pPr>
              <w:spacing w:line="240" w:lineRule="auto"/>
              <w:rPr>
                <w:rFonts w:cs="Arial"/>
                <w:szCs w:val="18"/>
                <w:lang w:val="uz-Cyrl-UZ"/>
              </w:rPr>
            </w:pPr>
            <w:r w:rsidRPr="00844522">
              <w:rPr>
                <w:rFonts w:cs="Arial"/>
                <w:szCs w:val="18"/>
              </w:rPr>
              <w:t>0.1</w:t>
            </w:r>
            <w:r w:rsidRPr="00844522">
              <w:rPr>
                <w:rFonts w:cs="Arial"/>
                <w:szCs w:val="18"/>
                <w:lang w:val="uz-Cyrl-UZ"/>
              </w:rPr>
              <w:t>6</w:t>
            </w:r>
          </w:p>
        </w:tc>
        <w:tc>
          <w:tcPr>
            <w:tcW w:w="1429" w:type="dxa"/>
            <w:vAlign w:val="center"/>
          </w:tcPr>
          <w:p w14:paraId="3B138DF9" w14:textId="77777777" w:rsidR="00844522" w:rsidRPr="00844522" w:rsidRDefault="00844522" w:rsidP="000E1915">
            <w:pPr>
              <w:spacing w:line="240" w:lineRule="auto"/>
              <w:rPr>
                <w:rFonts w:cs="Arial"/>
                <w:szCs w:val="18"/>
              </w:rPr>
            </w:pPr>
            <w:r w:rsidRPr="00844522">
              <w:rPr>
                <w:rFonts w:cs="Arial"/>
                <w:szCs w:val="18"/>
                <w:lang w:val="uz-Cyrl-UZ"/>
              </w:rPr>
              <w:t>10.36</w:t>
            </w:r>
          </w:p>
        </w:tc>
        <w:tc>
          <w:tcPr>
            <w:tcW w:w="1124" w:type="dxa"/>
            <w:vAlign w:val="center"/>
          </w:tcPr>
          <w:p w14:paraId="783A6637" w14:textId="77777777" w:rsidR="00844522" w:rsidRPr="00844522" w:rsidRDefault="00844522" w:rsidP="000E1915">
            <w:pPr>
              <w:spacing w:line="240" w:lineRule="auto"/>
              <w:rPr>
                <w:rFonts w:cs="Arial"/>
                <w:szCs w:val="18"/>
              </w:rPr>
            </w:pPr>
            <w:r w:rsidRPr="00844522">
              <w:rPr>
                <w:rFonts w:cs="Arial"/>
                <w:szCs w:val="18"/>
                <w:lang w:val="uz-Cyrl-UZ"/>
              </w:rPr>
              <w:t>9.52</w:t>
            </w:r>
          </w:p>
        </w:tc>
        <w:tc>
          <w:tcPr>
            <w:tcW w:w="1312" w:type="dxa"/>
            <w:vAlign w:val="center"/>
          </w:tcPr>
          <w:p w14:paraId="7370473C" w14:textId="77777777" w:rsidR="00844522" w:rsidRPr="00844522" w:rsidRDefault="00844522" w:rsidP="000E1915">
            <w:pPr>
              <w:spacing w:line="240" w:lineRule="auto"/>
              <w:rPr>
                <w:rFonts w:cs="Arial"/>
                <w:szCs w:val="18"/>
                <w:lang w:val="uz-Cyrl-UZ"/>
              </w:rPr>
            </w:pPr>
            <w:r w:rsidRPr="00844522">
              <w:rPr>
                <w:rFonts w:cs="Arial"/>
                <w:szCs w:val="18"/>
              </w:rPr>
              <w:t>6.9</w:t>
            </w:r>
            <w:r w:rsidRPr="00844522">
              <w:rPr>
                <w:rFonts w:cs="Arial"/>
                <w:szCs w:val="18"/>
                <w:lang w:val="uz-Cyrl-UZ"/>
              </w:rPr>
              <w:t>5</w:t>
            </w:r>
          </w:p>
        </w:tc>
        <w:tc>
          <w:tcPr>
            <w:tcW w:w="1364" w:type="dxa"/>
            <w:vAlign w:val="center"/>
          </w:tcPr>
          <w:p w14:paraId="3569C15C" w14:textId="77777777" w:rsidR="00844522" w:rsidRPr="00844522" w:rsidRDefault="00844522" w:rsidP="000E1915">
            <w:pPr>
              <w:spacing w:line="240" w:lineRule="auto"/>
              <w:rPr>
                <w:rFonts w:cs="Arial"/>
                <w:szCs w:val="18"/>
                <w:lang w:val="uz-Cyrl-UZ"/>
              </w:rPr>
            </w:pPr>
            <w:r w:rsidRPr="00844522">
              <w:rPr>
                <w:rFonts w:cs="Arial"/>
                <w:szCs w:val="18"/>
              </w:rPr>
              <w:t>12.4</w:t>
            </w:r>
            <w:r w:rsidRPr="00844522">
              <w:rPr>
                <w:rFonts w:cs="Arial"/>
                <w:szCs w:val="18"/>
                <w:lang w:val="uz-Cyrl-UZ"/>
              </w:rPr>
              <w:t>8</w:t>
            </w:r>
          </w:p>
        </w:tc>
      </w:tr>
      <w:tr w:rsidR="00844522" w:rsidRPr="00844522" w14:paraId="3E364AF8" w14:textId="77777777" w:rsidTr="00951CA0">
        <w:trPr>
          <w:trHeight w:val="330"/>
          <w:jc w:val="center"/>
        </w:trPr>
        <w:tc>
          <w:tcPr>
            <w:tcW w:w="2381" w:type="dxa"/>
            <w:vAlign w:val="center"/>
          </w:tcPr>
          <w:p w14:paraId="663D0CE5" w14:textId="77777777" w:rsidR="00844522" w:rsidRPr="00844522" w:rsidRDefault="00844522" w:rsidP="000E1915">
            <w:pPr>
              <w:spacing w:line="240" w:lineRule="auto"/>
              <w:rPr>
                <w:rFonts w:cs="Arial"/>
                <w:szCs w:val="18"/>
              </w:rPr>
            </w:pPr>
            <w:r w:rsidRPr="00844522">
              <w:rPr>
                <w:rFonts w:cs="Arial"/>
                <w:szCs w:val="18"/>
              </w:rPr>
              <w:t>- 0.16 + 0.063</w:t>
            </w:r>
          </w:p>
        </w:tc>
        <w:tc>
          <w:tcPr>
            <w:tcW w:w="1288" w:type="dxa"/>
            <w:vAlign w:val="center"/>
          </w:tcPr>
          <w:p w14:paraId="4F249DCF" w14:textId="77777777" w:rsidR="00844522" w:rsidRPr="00844522" w:rsidRDefault="00844522" w:rsidP="000E1915">
            <w:pPr>
              <w:spacing w:line="240" w:lineRule="auto"/>
              <w:rPr>
                <w:rFonts w:cs="Arial"/>
                <w:szCs w:val="18"/>
                <w:lang w:val="uz-Cyrl-UZ"/>
              </w:rPr>
            </w:pPr>
            <w:r w:rsidRPr="00844522">
              <w:rPr>
                <w:rFonts w:cs="Arial"/>
                <w:szCs w:val="18"/>
              </w:rPr>
              <w:t>33.</w:t>
            </w:r>
            <w:r w:rsidRPr="00844522">
              <w:rPr>
                <w:rFonts w:cs="Arial"/>
                <w:szCs w:val="18"/>
                <w:lang w:val="uz-Cyrl-UZ"/>
              </w:rPr>
              <w:t>7</w:t>
            </w:r>
          </w:p>
        </w:tc>
        <w:tc>
          <w:tcPr>
            <w:tcW w:w="1429" w:type="dxa"/>
            <w:vAlign w:val="center"/>
          </w:tcPr>
          <w:p w14:paraId="4AC6E843" w14:textId="77777777" w:rsidR="00844522" w:rsidRPr="00844522" w:rsidRDefault="00844522" w:rsidP="000E1915">
            <w:pPr>
              <w:spacing w:line="240" w:lineRule="auto"/>
              <w:rPr>
                <w:rFonts w:cs="Arial"/>
                <w:szCs w:val="18"/>
              </w:rPr>
            </w:pPr>
            <w:r w:rsidRPr="00844522">
              <w:rPr>
                <w:rFonts w:cs="Arial"/>
                <w:szCs w:val="18"/>
                <w:lang w:val="uz-Cyrl-UZ"/>
              </w:rPr>
              <w:t>20.20</w:t>
            </w:r>
          </w:p>
        </w:tc>
        <w:tc>
          <w:tcPr>
            <w:tcW w:w="1124" w:type="dxa"/>
            <w:vAlign w:val="center"/>
          </w:tcPr>
          <w:p w14:paraId="4BC938EB" w14:textId="77777777" w:rsidR="00844522" w:rsidRPr="00844522" w:rsidRDefault="00844522" w:rsidP="000E1915">
            <w:pPr>
              <w:spacing w:line="240" w:lineRule="auto"/>
              <w:rPr>
                <w:rFonts w:cs="Arial"/>
                <w:szCs w:val="18"/>
              </w:rPr>
            </w:pPr>
            <w:r w:rsidRPr="00844522">
              <w:rPr>
                <w:rFonts w:cs="Arial"/>
                <w:szCs w:val="18"/>
                <w:lang w:val="uz-Cyrl-UZ"/>
              </w:rPr>
              <w:t>24.14</w:t>
            </w:r>
          </w:p>
        </w:tc>
        <w:tc>
          <w:tcPr>
            <w:tcW w:w="1312" w:type="dxa"/>
            <w:vAlign w:val="center"/>
          </w:tcPr>
          <w:p w14:paraId="01995C67" w14:textId="77777777" w:rsidR="00844522" w:rsidRPr="00844522" w:rsidRDefault="00844522" w:rsidP="000E1915">
            <w:pPr>
              <w:spacing w:line="240" w:lineRule="auto"/>
              <w:rPr>
                <w:rFonts w:cs="Arial"/>
                <w:szCs w:val="18"/>
                <w:lang w:val="uz-Cyrl-UZ"/>
              </w:rPr>
            </w:pPr>
            <w:r w:rsidRPr="00844522">
              <w:rPr>
                <w:rFonts w:cs="Arial"/>
                <w:szCs w:val="18"/>
              </w:rPr>
              <w:t>35.86</w:t>
            </w:r>
          </w:p>
        </w:tc>
        <w:tc>
          <w:tcPr>
            <w:tcW w:w="1364" w:type="dxa"/>
            <w:vAlign w:val="center"/>
          </w:tcPr>
          <w:p w14:paraId="737A8467" w14:textId="77777777" w:rsidR="00844522" w:rsidRPr="00844522" w:rsidRDefault="00844522" w:rsidP="000E1915">
            <w:pPr>
              <w:spacing w:line="240" w:lineRule="auto"/>
              <w:rPr>
                <w:rFonts w:cs="Arial"/>
                <w:szCs w:val="18"/>
                <w:lang w:val="uz-Cyrl-UZ"/>
              </w:rPr>
            </w:pPr>
            <w:r w:rsidRPr="00844522">
              <w:rPr>
                <w:rFonts w:cs="Arial"/>
                <w:szCs w:val="18"/>
              </w:rPr>
              <w:t>20.9</w:t>
            </w:r>
            <w:r w:rsidRPr="00844522">
              <w:rPr>
                <w:rFonts w:cs="Arial"/>
                <w:szCs w:val="18"/>
                <w:lang w:val="uz-Cyrl-UZ"/>
              </w:rPr>
              <w:t>6</w:t>
            </w:r>
          </w:p>
        </w:tc>
      </w:tr>
      <w:tr w:rsidR="00844522" w:rsidRPr="00844522" w14:paraId="16FDA67C" w14:textId="77777777" w:rsidTr="00951CA0">
        <w:trPr>
          <w:trHeight w:val="312"/>
          <w:jc w:val="center"/>
        </w:trPr>
        <w:tc>
          <w:tcPr>
            <w:tcW w:w="2381" w:type="dxa"/>
            <w:vAlign w:val="center"/>
          </w:tcPr>
          <w:p w14:paraId="43E6F285" w14:textId="77777777" w:rsidR="00844522" w:rsidRPr="00844522" w:rsidRDefault="00844522" w:rsidP="000E1915">
            <w:pPr>
              <w:spacing w:line="240" w:lineRule="auto"/>
              <w:rPr>
                <w:rFonts w:cs="Arial"/>
                <w:szCs w:val="18"/>
              </w:rPr>
            </w:pPr>
            <w:r w:rsidRPr="00844522">
              <w:rPr>
                <w:rFonts w:cs="Arial"/>
                <w:szCs w:val="18"/>
              </w:rPr>
              <w:t>- 0.063 + 0.05</w:t>
            </w:r>
          </w:p>
        </w:tc>
        <w:tc>
          <w:tcPr>
            <w:tcW w:w="1288" w:type="dxa"/>
            <w:vAlign w:val="center"/>
          </w:tcPr>
          <w:p w14:paraId="0DF2BDC6" w14:textId="77777777" w:rsidR="00844522" w:rsidRPr="00844522" w:rsidRDefault="00844522" w:rsidP="000E1915">
            <w:pPr>
              <w:spacing w:line="240" w:lineRule="auto"/>
              <w:rPr>
                <w:rFonts w:cs="Arial"/>
                <w:szCs w:val="18"/>
                <w:lang w:val="uz-Cyrl-UZ"/>
              </w:rPr>
            </w:pPr>
            <w:r w:rsidRPr="00844522">
              <w:rPr>
                <w:rFonts w:cs="Arial"/>
                <w:szCs w:val="18"/>
              </w:rPr>
              <w:t>26.</w:t>
            </w:r>
            <w:r w:rsidRPr="00844522">
              <w:rPr>
                <w:rFonts w:cs="Arial"/>
                <w:szCs w:val="18"/>
                <w:lang w:val="uz-Cyrl-UZ"/>
              </w:rPr>
              <w:t>5</w:t>
            </w:r>
          </w:p>
        </w:tc>
        <w:tc>
          <w:tcPr>
            <w:tcW w:w="1429" w:type="dxa"/>
            <w:vAlign w:val="center"/>
          </w:tcPr>
          <w:p w14:paraId="34670629" w14:textId="77777777" w:rsidR="00844522" w:rsidRPr="00844522" w:rsidRDefault="00844522" w:rsidP="000E1915">
            <w:pPr>
              <w:spacing w:line="240" w:lineRule="auto"/>
              <w:rPr>
                <w:rFonts w:cs="Arial"/>
                <w:szCs w:val="18"/>
              </w:rPr>
            </w:pPr>
            <w:r w:rsidRPr="00844522">
              <w:rPr>
                <w:rFonts w:cs="Arial"/>
                <w:szCs w:val="18"/>
                <w:lang w:val="uz-Cyrl-UZ"/>
              </w:rPr>
              <w:t>7.01</w:t>
            </w:r>
          </w:p>
        </w:tc>
        <w:tc>
          <w:tcPr>
            <w:tcW w:w="1124" w:type="dxa"/>
            <w:vAlign w:val="center"/>
          </w:tcPr>
          <w:p w14:paraId="6F641355" w14:textId="77777777" w:rsidR="00844522" w:rsidRPr="00844522" w:rsidRDefault="00844522" w:rsidP="000E1915">
            <w:pPr>
              <w:spacing w:line="240" w:lineRule="auto"/>
              <w:rPr>
                <w:rFonts w:cs="Arial"/>
                <w:szCs w:val="18"/>
              </w:rPr>
            </w:pPr>
            <w:r w:rsidRPr="00844522">
              <w:rPr>
                <w:rFonts w:cs="Arial"/>
                <w:szCs w:val="18"/>
                <w:lang w:val="uz-Cyrl-UZ"/>
              </w:rPr>
              <w:t>7.52</w:t>
            </w:r>
          </w:p>
        </w:tc>
        <w:tc>
          <w:tcPr>
            <w:tcW w:w="1312" w:type="dxa"/>
            <w:vAlign w:val="center"/>
          </w:tcPr>
          <w:p w14:paraId="6D4685CF" w14:textId="77777777" w:rsidR="00844522" w:rsidRPr="00844522" w:rsidRDefault="00844522" w:rsidP="000E1915">
            <w:pPr>
              <w:spacing w:line="240" w:lineRule="auto"/>
              <w:rPr>
                <w:rFonts w:cs="Arial"/>
                <w:szCs w:val="18"/>
                <w:lang w:val="uz-Cyrl-UZ"/>
              </w:rPr>
            </w:pPr>
            <w:r w:rsidRPr="00844522">
              <w:rPr>
                <w:rFonts w:cs="Arial"/>
                <w:szCs w:val="18"/>
              </w:rPr>
              <w:t>16.9</w:t>
            </w:r>
            <w:r w:rsidRPr="00844522">
              <w:rPr>
                <w:rFonts w:cs="Arial"/>
                <w:szCs w:val="18"/>
                <w:lang w:val="uz-Cyrl-UZ"/>
              </w:rPr>
              <w:t>8</w:t>
            </w:r>
          </w:p>
        </w:tc>
        <w:tc>
          <w:tcPr>
            <w:tcW w:w="1364" w:type="dxa"/>
            <w:vAlign w:val="center"/>
          </w:tcPr>
          <w:p w14:paraId="45883FA0" w14:textId="77777777" w:rsidR="00844522" w:rsidRPr="00844522" w:rsidRDefault="00844522" w:rsidP="000E1915">
            <w:pPr>
              <w:spacing w:line="240" w:lineRule="auto"/>
              <w:rPr>
                <w:rFonts w:cs="Arial"/>
                <w:szCs w:val="18"/>
                <w:lang w:val="uz-Cyrl-UZ"/>
              </w:rPr>
            </w:pPr>
            <w:r w:rsidRPr="00844522">
              <w:rPr>
                <w:rFonts w:cs="Arial"/>
                <w:szCs w:val="18"/>
              </w:rPr>
              <w:t>1</w:t>
            </w:r>
            <w:r w:rsidRPr="00844522">
              <w:rPr>
                <w:rFonts w:cs="Arial"/>
                <w:szCs w:val="18"/>
                <w:lang w:val="uz-Cyrl-UZ"/>
              </w:rPr>
              <w:t>2.01</w:t>
            </w:r>
          </w:p>
        </w:tc>
      </w:tr>
      <w:tr w:rsidR="00844522" w:rsidRPr="00844522" w14:paraId="113DCD97" w14:textId="77777777" w:rsidTr="00951CA0">
        <w:trPr>
          <w:trHeight w:val="312"/>
          <w:jc w:val="center"/>
        </w:trPr>
        <w:tc>
          <w:tcPr>
            <w:tcW w:w="2381" w:type="dxa"/>
            <w:vAlign w:val="center"/>
          </w:tcPr>
          <w:p w14:paraId="1BE88FDB" w14:textId="77777777" w:rsidR="00844522" w:rsidRPr="00844522" w:rsidRDefault="00844522" w:rsidP="000E1915">
            <w:pPr>
              <w:spacing w:line="240" w:lineRule="auto"/>
              <w:rPr>
                <w:rFonts w:cs="Arial"/>
                <w:szCs w:val="18"/>
              </w:rPr>
            </w:pPr>
            <w:r w:rsidRPr="00844522">
              <w:rPr>
                <w:rFonts w:cs="Arial"/>
                <w:szCs w:val="18"/>
              </w:rPr>
              <w:t>-0.05</w:t>
            </w:r>
          </w:p>
        </w:tc>
        <w:tc>
          <w:tcPr>
            <w:tcW w:w="1288" w:type="dxa"/>
            <w:vAlign w:val="center"/>
          </w:tcPr>
          <w:p w14:paraId="43E38FDD" w14:textId="77777777" w:rsidR="00844522" w:rsidRPr="00844522" w:rsidRDefault="00844522" w:rsidP="000E1915">
            <w:pPr>
              <w:spacing w:line="240" w:lineRule="auto"/>
              <w:rPr>
                <w:rFonts w:cs="Arial"/>
                <w:szCs w:val="18"/>
              </w:rPr>
            </w:pPr>
            <w:r w:rsidRPr="00844522">
              <w:rPr>
                <w:rFonts w:cs="Arial"/>
                <w:szCs w:val="18"/>
              </w:rPr>
              <w:t>38.8</w:t>
            </w:r>
          </w:p>
        </w:tc>
        <w:tc>
          <w:tcPr>
            <w:tcW w:w="1429" w:type="dxa"/>
            <w:vAlign w:val="center"/>
          </w:tcPr>
          <w:p w14:paraId="0C12D9D2" w14:textId="77777777" w:rsidR="00844522" w:rsidRPr="00844522" w:rsidRDefault="00844522" w:rsidP="000E1915">
            <w:pPr>
              <w:spacing w:line="240" w:lineRule="auto"/>
              <w:rPr>
                <w:rFonts w:cs="Arial"/>
                <w:szCs w:val="18"/>
              </w:rPr>
            </w:pPr>
            <w:r w:rsidRPr="00844522">
              <w:rPr>
                <w:rFonts w:cs="Arial"/>
                <w:szCs w:val="18"/>
                <w:lang w:val="uz-Cyrl-UZ"/>
              </w:rPr>
              <w:t>0.75</w:t>
            </w:r>
          </w:p>
        </w:tc>
        <w:tc>
          <w:tcPr>
            <w:tcW w:w="1124" w:type="dxa"/>
            <w:vAlign w:val="center"/>
          </w:tcPr>
          <w:p w14:paraId="4A3AFA2C" w14:textId="77777777" w:rsidR="00844522" w:rsidRPr="00844522" w:rsidRDefault="00844522" w:rsidP="000E1915">
            <w:pPr>
              <w:spacing w:line="240" w:lineRule="auto"/>
              <w:rPr>
                <w:rFonts w:cs="Arial"/>
                <w:szCs w:val="18"/>
              </w:rPr>
            </w:pPr>
            <w:r w:rsidRPr="00844522">
              <w:rPr>
                <w:rFonts w:cs="Arial"/>
                <w:szCs w:val="18"/>
                <w:lang w:val="uz-Cyrl-UZ"/>
              </w:rPr>
              <w:t>0.59</w:t>
            </w:r>
          </w:p>
        </w:tc>
        <w:tc>
          <w:tcPr>
            <w:tcW w:w="1312" w:type="dxa"/>
            <w:vAlign w:val="center"/>
          </w:tcPr>
          <w:p w14:paraId="539C3C41" w14:textId="77777777" w:rsidR="00844522" w:rsidRPr="00844522" w:rsidRDefault="00844522" w:rsidP="000E1915">
            <w:pPr>
              <w:spacing w:line="240" w:lineRule="auto"/>
              <w:rPr>
                <w:rFonts w:cs="Arial"/>
                <w:szCs w:val="18"/>
                <w:lang w:val="uz-Cyrl-UZ"/>
              </w:rPr>
            </w:pPr>
            <w:r w:rsidRPr="00844522">
              <w:rPr>
                <w:rFonts w:cs="Arial"/>
                <w:szCs w:val="18"/>
              </w:rPr>
              <w:t>2.8</w:t>
            </w:r>
            <w:r w:rsidRPr="00844522">
              <w:rPr>
                <w:rFonts w:cs="Arial"/>
                <w:szCs w:val="18"/>
                <w:lang w:val="uz-Cyrl-UZ"/>
              </w:rPr>
              <w:t>0</w:t>
            </w:r>
          </w:p>
        </w:tc>
        <w:tc>
          <w:tcPr>
            <w:tcW w:w="1364" w:type="dxa"/>
            <w:vAlign w:val="center"/>
          </w:tcPr>
          <w:p w14:paraId="2BC07463" w14:textId="77777777" w:rsidR="00844522" w:rsidRPr="00844522" w:rsidRDefault="00844522" w:rsidP="000E1915">
            <w:pPr>
              <w:spacing w:line="240" w:lineRule="auto"/>
              <w:rPr>
                <w:rFonts w:cs="Arial"/>
                <w:szCs w:val="18"/>
                <w:lang w:val="uz-Cyrl-UZ"/>
              </w:rPr>
            </w:pPr>
            <w:r w:rsidRPr="00844522">
              <w:rPr>
                <w:rFonts w:cs="Arial"/>
                <w:szCs w:val="18"/>
              </w:rPr>
              <w:t>3.7</w:t>
            </w:r>
            <w:r w:rsidRPr="00844522">
              <w:rPr>
                <w:rFonts w:cs="Arial"/>
                <w:szCs w:val="18"/>
                <w:lang w:val="uz-Cyrl-UZ"/>
              </w:rPr>
              <w:t>6</w:t>
            </w:r>
          </w:p>
        </w:tc>
      </w:tr>
      <w:tr w:rsidR="00844522" w:rsidRPr="00844522" w14:paraId="674A0EAF" w14:textId="77777777" w:rsidTr="00951CA0">
        <w:trPr>
          <w:trHeight w:val="137"/>
          <w:jc w:val="center"/>
        </w:trPr>
        <w:tc>
          <w:tcPr>
            <w:tcW w:w="2381" w:type="dxa"/>
            <w:vAlign w:val="center"/>
          </w:tcPr>
          <w:p w14:paraId="0B04C23F" w14:textId="24D011A3" w:rsidR="00844522" w:rsidRPr="00844522" w:rsidRDefault="00844522" w:rsidP="000E1915">
            <w:pPr>
              <w:spacing w:line="240" w:lineRule="auto"/>
              <w:rPr>
                <w:rFonts w:cs="Arial"/>
                <w:szCs w:val="18"/>
                <w:lang w:val="uz-Cyrl-UZ"/>
              </w:rPr>
            </w:pPr>
            <w:r w:rsidRPr="00844522">
              <w:rPr>
                <w:rFonts w:cs="Arial"/>
                <w:szCs w:val="18"/>
              </w:rPr>
              <w:t>Initial mass</w:t>
            </w:r>
          </w:p>
        </w:tc>
        <w:tc>
          <w:tcPr>
            <w:tcW w:w="1288" w:type="dxa"/>
            <w:vAlign w:val="center"/>
          </w:tcPr>
          <w:p w14:paraId="509C9AB1" w14:textId="77777777" w:rsidR="00844522" w:rsidRPr="00844522" w:rsidRDefault="00844522" w:rsidP="000E1915">
            <w:pPr>
              <w:spacing w:line="240" w:lineRule="auto"/>
              <w:rPr>
                <w:rFonts w:cs="Arial"/>
                <w:szCs w:val="18"/>
              </w:rPr>
            </w:pPr>
            <w:r w:rsidRPr="00844522">
              <w:rPr>
                <w:rFonts w:cs="Arial"/>
                <w:szCs w:val="18"/>
              </w:rPr>
              <w:t>100</w:t>
            </w:r>
          </w:p>
        </w:tc>
        <w:tc>
          <w:tcPr>
            <w:tcW w:w="1429" w:type="dxa"/>
            <w:vAlign w:val="center"/>
          </w:tcPr>
          <w:p w14:paraId="22E74DCC" w14:textId="77777777" w:rsidR="00844522" w:rsidRPr="00844522" w:rsidRDefault="00844522" w:rsidP="000E1915">
            <w:pPr>
              <w:spacing w:line="240" w:lineRule="auto"/>
              <w:rPr>
                <w:rFonts w:cs="Arial"/>
                <w:szCs w:val="18"/>
              </w:rPr>
            </w:pPr>
            <w:r w:rsidRPr="00844522">
              <w:rPr>
                <w:rFonts w:cs="Arial"/>
                <w:szCs w:val="18"/>
                <w:lang w:val="uz-Cyrl-UZ"/>
              </w:rPr>
              <w:t>100</w:t>
            </w:r>
          </w:p>
        </w:tc>
        <w:tc>
          <w:tcPr>
            <w:tcW w:w="1124" w:type="dxa"/>
            <w:vAlign w:val="center"/>
          </w:tcPr>
          <w:p w14:paraId="1EA04841" w14:textId="77777777" w:rsidR="00844522" w:rsidRPr="00844522" w:rsidRDefault="00844522" w:rsidP="000E1915">
            <w:pPr>
              <w:spacing w:line="240" w:lineRule="auto"/>
              <w:rPr>
                <w:rFonts w:cs="Arial"/>
                <w:szCs w:val="18"/>
              </w:rPr>
            </w:pPr>
            <w:r w:rsidRPr="00844522">
              <w:rPr>
                <w:rFonts w:cs="Arial"/>
                <w:szCs w:val="18"/>
                <w:lang w:val="uz-Cyrl-UZ"/>
              </w:rPr>
              <w:t>100</w:t>
            </w:r>
          </w:p>
        </w:tc>
        <w:tc>
          <w:tcPr>
            <w:tcW w:w="1312" w:type="dxa"/>
            <w:vAlign w:val="center"/>
          </w:tcPr>
          <w:p w14:paraId="0600A17C" w14:textId="77777777" w:rsidR="00844522" w:rsidRPr="00844522" w:rsidRDefault="00844522" w:rsidP="000E1915">
            <w:pPr>
              <w:spacing w:line="240" w:lineRule="auto"/>
              <w:rPr>
                <w:rFonts w:cs="Arial"/>
                <w:szCs w:val="18"/>
                <w:lang w:val="uz-Cyrl-UZ"/>
              </w:rPr>
            </w:pPr>
            <w:r w:rsidRPr="00844522">
              <w:rPr>
                <w:rFonts w:cs="Arial"/>
                <w:szCs w:val="18"/>
              </w:rPr>
              <w:t>100</w:t>
            </w:r>
          </w:p>
        </w:tc>
        <w:tc>
          <w:tcPr>
            <w:tcW w:w="1364" w:type="dxa"/>
            <w:vAlign w:val="center"/>
          </w:tcPr>
          <w:p w14:paraId="613FCA8B" w14:textId="77777777" w:rsidR="00844522" w:rsidRPr="00844522" w:rsidRDefault="00844522" w:rsidP="000E1915">
            <w:pPr>
              <w:spacing w:line="240" w:lineRule="auto"/>
              <w:rPr>
                <w:rFonts w:cs="Arial"/>
                <w:szCs w:val="18"/>
                <w:lang w:val="uz-Cyrl-UZ"/>
              </w:rPr>
            </w:pPr>
            <w:r w:rsidRPr="00844522">
              <w:rPr>
                <w:rFonts w:cs="Arial"/>
                <w:szCs w:val="18"/>
              </w:rPr>
              <w:t>100</w:t>
            </w:r>
          </w:p>
        </w:tc>
      </w:tr>
    </w:tbl>
    <w:p w14:paraId="5537047A" w14:textId="77777777" w:rsidR="00844522" w:rsidRDefault="00844522" w:rsidP="00844522">
      <w:pPr>
        <w:pStyle w:val="ds-markdown-paragraph"/>
        <w:shd w:val="clear" w:color="auto" w:fill="FFFFFF"/>
        <w:spacing w:before="0" w:beforeAutospacing="0" w:after="0" w:afterAutospacing="0"/>
        <w:rPr>
          <w:rFonts w:ascii="Arial" w:hAnsi="Arial" w:cs="Arial"/>
          <w:color w:val="0F1115"/>
          <w:sz w:val="18"/>
          <w:szCs w:val="18"/>
        </w:rPr>
      </w:pPr>
    </w:p>
    <w:p w14:paraId="6FE9A14C" w14:textId="258F5B5E" w:rsidR="00844522" w:rsidRPr="000E1915" w:rsidRDefault="00844522" w:rsidP="000E1915">
      <w:pPr>
        <w:pStyle w:val="ds-markdown-paragraph"/>
        <w:shd w:val="clear" w:color="auto" w:fill="FFFFFF"/>
        <w:spacing w:before="0" w:beforeAutospacing="0" w:after="0" w:afterAutospacing="0"/>
        <w:jc w:val="both"/>
        <w:rPr>
          <w:rFonts w:ascii="Arial" w:hAnsi="Arial" w:cs="Arial"/>
          <w:bCs/>
          <w:color w:val="0F1115"/>
          <w:sz w:val="18"/>
          <w:szCs w:val="18"/>
        </w:rPr>
      </w:pPr>
    </w:p>
    <w:tbl>
      <w:tblPr>
        <w:tblpPr w:leftFromText="180" w:rightFromText="180" w:vertAnchor="text" w:horzAnchor="margin" w:tblpX="-10" w:tblpY="308"/>
        <w:tblW w:w="5001" w:type="pct"/>
        <w:tblBorders>
          <w:top w:val="single" w:sz="8" w:space="0" w:color="00B050"/>
          <w:bottom w:val="single" w:sz="8" w:space="0" w:color="00B050"/>
          <w:insideH w:val="single" w:sz="8" w:space="0" w:color="00B050"/>
        </w:tblBorders>
        <w:tblLayout w:type="fixed"/>
        <w:tblLook w:val="04A0" w:firstRow="1" w:lastRow="0" w:firstColumn="1" w:lastColumn="0" w:noHBand="0" w:noVBand="1"/>
      </w:tblPr>
      <w:tblGrid>
        <w:gridCol w:w="2423"/>
        <w:gridCol w:w="766"/>
        <w:gridCol w:w="773"/>
        <w:gridCol w:w="773"/>
        <w:gridCol w:w="932"/>
        <w:gridCol w:w="956"/>
        <w:gridCol w:w="1090"/>
        <w:gridCol w:w="1076"/>
      </w:tblGrid>
      <w:tr w:rsidR="00844522" w:rsidRPr="000E1915" w14:paraId="1B89CE59" w14:textId="77777777" w:rsidTr="00951CA0">
        <w:trPr>
          <w:trHeight w:val="320"/>
        </w:trPr>
        <w:tc>
          <w:tcPr>
            <w:tcW w:w="1378" w:type="pct"/>
            <w:vMerge w:val="restart"/>
            <w:vAlign w:val="center"/>
          </w:tcPr>
          <w:p w14:paraId="3F27434C" w14:textId="0CD84C64" w:rsidR="00844522" w:rsidRPr="000E1915" w:rsidRDefault="00844522" w:rsidP="000E1915">
            <w:pPr>
              <w:spacing w:line="240" w:lineRule="auto"/>
              <w:rPr>
                <w:rFonts w:cs="Arial"/>
                <w:szCs w:val="18"/>
                <w:lang w:val="uz-Cyrl-UZ"/>
              </w:rPr>
            </w:pPr>
            <w:r w:rsidRPr="000E1915">
              <w:rPr>
                <w:rFonts w:cs="Arial"/>
                <w:szCs w:val="18"/>
                <w:lang w:val="uz-Cyrl-UZ"/>
              </w:rPr>
              <w:t>Carbonate raw material deposit</w:t>
            </w:r>
          </w:p>
        </w:tc>
        <w:tc>
          <w:tcPr>
            <w:tcW w:w="3622" w:type="pct"/>
            <w:gridSpan w:val="7"/>
            <w:vAlign w:val="center"/>
          </w:tcPr>
          <w:p w14:paraId="604D963F" w14:textId="3A133CE3" w:rsidR="00844522" w:rsidRPr="000E1915" w:rsidRDefault="00844522" w:rsidP="000E1915">
            <w:pPr>
              <w:spacing w:line="240" w:lineRule="auto"/>
              <w:rPr>
                <w:rFonts w:cs="Arial"/>
                <w:szCs w:val="18"/>
                <w:lang w:val="uz-Cyrl-UZ"/>
              </w:rPr>
            </w:pPr>
            <w:r w:rsidRPr="000E1915">
              <w:rPr>
                <w:rFonts w:cs="Arial"/>
                <w:szCs w:val="18"/>
              </w:rPr>
              <w:t>Content of components, wt. %</w:t>
            </w:r>
          </w:p>
        </w:tc>
      </w:tr>
      <w:tr w:rsidR="00844522" w:rsidRPr="000E1915" w14:paraId="0676AF28" w14:textId="77777777" w:rsidTr="00951CA0">
        <w:trPr>
          <w:trHeight w:val="173"/>
        </w:trPr>
        <w:tc>
          <w:tcPr>
            <w:tcW w:w="1378" w:type="pct"/>
            <w:vMerge/>
            <w:vAlign w:val="center"/>
          </w:tcPr>
          <w:p w14:paraId="10BDEF8C" w14:textId="77777777" w:rsidR="00844522" w:rsidRPr="000E1915" w:rsidRDefault="00844522" w:rsidP="000E1915">
            <w:pPr>
              <w:spacing w:line="240" w:lineRule="auto"/>
              <w:rPr>
                <w:rFonts w:cs="Arial"/>
                <w:szCs w:val="18"/>
              </w:rPr>
            </w:pPr>
          </w:p>
        </w:tc>
        <w:tc>
          <w:tcPr>
            <w:tcW w:w="436" w:type="pct"/>
            <w:vAlign w:val="center"/>
          </w:tcPr>
          <w:p w14:paraId="619B7EB6" w14:textId="77777777" w:rsidR="00844522" w:rsidRPr="000E1915" w:rsidRDefault="00844522" w:rsidP="000E1915">
            <w:pPr>
              <w:spacing w:line="240" w:lineRule="auto"/>
              <w:rPr>
                <w:rFonts w:cs="Arial"/>
                <w:szCs w:val="18"/>
              </w:rPr>
            </w:pPr>
            <w:r w:rsidRPr="000E1915">
              <w:rPr>
                <w:rFonts w:cs="Arial"/>
                <w:szCs w:val="18"/>
              </w:rPr>
              <w:t>CaO</w:t>
            </w:r>
          </w:p>
        </w:tc>
        <w:tc>
          <w:tcPr>
            <w:tcW w:w="440" w:type="pct"/>
            <w:vAlign w:val="center"/>
          </w:tcPr>
          <w:p w14:paraId="2558F671" w14:textId="77777777" w:rsidR="00844522" w:rsidRPr="000E1915" w:rsidRDefault="00844522" w:rsidP="000E1915">
            <w:pPr>
              <w:spacing w:line="240" w:lineRule="auto"/>
              <w:rPr>
                <w:rFonts w:cs="Arial"/>
                <w:szCs w:val="18"/>
              </w:rPr>
            </w:pPr>
            <w:r w:rsidRPr="000E1915">
              <w:rPr>
                <w:rFonts w:cs="Arial"/>
                <w:szCs w:val="18"/>
              </w:rPr>
              <w:t>CO</w:t>
            </w:r>
            <w:r w:rsidRPr="000E1915">
              <w:rPr>
                <w:rFonts w:cs="Arial"/>
                <w:szCs w:val="18"/>
                <w:vertAlign w:val="subscript"/>
              </w:rPr>
              <w:t>2</w:t>
            </w:r>
          </w:p>
        </w:tc>
        <w:tc>
          <w:tcPr>
            <w:tcW w:w="440" w:type="pct"/>
            <w:vAlign w:val="center"/>
          </w:tcPr>
          <w:p w14:paraId="60F31D39" w14:textId="77777777" w:rsidR="00844522" w:rsidRPr="000E1915" w:rsidRDefault="00844522" w:rsidP="000E1915">
            <w:pPr>
              <w:spacing w:line="240" w:lineRule="auto"/>
              <w:rPr>
                <w:rFonts w:cs="Arial"/>
                <w:szCs w:val="18"/>
              </w:rPr>
            </w:pPr>
            <w:r w:rsidRPr="000E1915">
              <w:rPr>
                <w:rFonts w:cs="Arial"/>
                <w:szCs w:val="18"/>
              </w:rPr>
              <w:t>MgO</w:t>
            </w:r>
          </w:p>
        </w:tc>
        <w:tc>
          <w:tcPr>
            <w:tcW w:w="530" w:type="pct"/>
            <w:vAlign w:val="center"/>
          </w:tcPr>
          <w:p w14:paraId="69B4FB2E" w14:textId="77777777" w:rsidR="00844522" w:rsidRPr="000E1915" w:rsidRDefault="00844522" w:rsidP="000E1915">
            <w:pPr>
              <w:spacing w:line="240" w:lineRule="auto"/>
              <w:rPr>
                <w:rFonts w:cs="Arial"/>
                <w:szCs w:val="18"/>
                <w:vertAlign w:val="subscript"/>
                <w:lang w:val="en-US"/>
              </w:rPr>
            </w:pPr>
            <w:r w:rsidRPr="000E1915">
              <w:rPr>
                <w:rFonts w:cs="Arial"/>
                <w:szCs w:val="18"/>
                <w:lang w:val="en-US"/>
              </w:rPr>
              <w:t>Fe</w:t>
            </w:r>
            <w:r w:rsidRPr="000E1915">
              <w:rPr>
                <w:rFonts w:cs="Arial"/>
                <w:szCs w:val="18"/>
                <w:vertAlign w:val="subscript"/>
                <w:lang w:val="en-US"/>
              </w:rPr>
              <w:t>2</w:t>
            </w:r>
            <w:r w:rsidRPr="000E1915">
              <w:rPr>
                <w:rFonts w:cs="Arial"/>
                <w:szCs w:val="18"/>
                <w:lang w:val="en-US"/>
              </w:rPr>
              <w:t>O</w:t>
            </w:r>
            <w:r w:rsidRPr="000E1915">
              <w:rPr>
                <w:rFonts w:cs="Arial"/>
                <w:szCs w:val="18"/>
                <w:vertAlign w:val="subscript"/>
                <w:lang w:val="en-US"/>
              </w:rPr>
              <w:t>3</w:t>
            </w:r>
          </w:p>
        </w:tc>
        <w:tc>
          <w:tcPr>
            <w:tcW w:w="544" w:type="pct"/>
            <w:vAlign w:val="center"/>
          </w:tcPr>
          <w:p w14:paraId="5F150DFE" w14:textId="77777777" w:rsidR="00844522" w:rsidRPr="000E1915" w:rsidRDefault="00844522" w:rsidP="000E1915">
            <w:pPr>
              <w:spacing w:line="240" w:lineRule="auto"/>
              <w:rPr>
                <w:rFonts w:cs="Arial"/>
                <w:szCs w:val="18"/>
                <w:lang w:val="en-US"/>
              </w:rPr>
            </w:pPr>
            <w:r w:rsidRPr="000E1915">
              <w:rPr>
                <w:rFonts w:cs="Arial"/>
                <w:szCs w:val="18"/>
                <w:lang w:val="en-US"/>
              </w:rPr>
              <w:t>F</w:t>
            </w:r>
          </w:p>
        </w:tc>
        <w:tc>
          <w:tcPr>
            <w:tcW w:w="620" w:type="pct"/>
            <w:vAlign w:val="center"/>
          </w:tcPr>
          <w:p w14:paraId="45C6B3E5" w14:textId="77777777" w:rsidR="00844522" w:rsidRPr="000E1915" w:rsidRDefault="00844522" w:rsidP="000E1915">
            <w:pPr>
              <w:spacing w:line="240" w:lineRule="auto"/>
              <w:rPr>
                <w:rFonts w:cs="Arial"/>
                <w:szCs w:val="18"/>
                <w:lang w:val="en-US"/>
              </w:rPr>
            </w:pPr>
            <w:r w:rsidRPr="000E1915">
              <w:rPr>
                <w:rFonts w:cs="Arial"/>
                <w:szCs w:val="18"/>
                <w:lang w:val="en-US"/>
              </w:rPr>
              <w:t>Al</w:t>
            </w:r>
            <w:r w:rsidRPr="000E1915">
              <w:rPr>
                <w:rFonts w:cs="Arial"/>
                <w:szCs w:val="18"/>
                <w:vertAlign w:val="subscript"/>
                <w:lang w:val="en-US"/>
              </w:rPr>
              <w:t>2</w:t>
            </w:r>
            <w:r w:rsidRPr="000E1915">
              <w:rPr>
                <w:rFonts w:cs="Arial"/>
                <w:szCs w:val="18"/>
                <w:lang w:val="en-US"/>
              </w:rPr>
              <w:t>O</w:t>
            </w:r>
            <w:r w:rsidRPr="000E1915">
              <w:rPr>
                <w:rFonts w:cs="Arial"/>
                <w:szCs w:val="18"/>
                <w:vertAlign w:val="subscript"/>
                <w:lang w:val="en-US"/>
              </w:rPr>
              <w:t>3</w:t>
            </w:r>
          </w:p>
        </w:tc>
        <w:tc>
          <w:tcPr>
            <w:tcW w:w="611" w:type="pct"/>
            <w:vAlign w:val="center"/>
          </w:tcPr>
          <w:p w14:paraId="72F0443C" w14:textId="77777777" w:rsidR="00844522" w:rsidRPr="000E1915" w:rsidRDefault="00844522" w:rsidP="000E1915">
            <w:pPr>
              <w:spacing w:line="240" w:lineRule="auto"/>
              <w:rPr>
                <w:rFonts w:cs="Arial"/>
                <w:szCs w:val="18"/>
              </w:rPr>
            </w:pPr>
            <w:r w:rsidRPr="000E1915">
              <w:rPr>
                <w:rFonts w:cs="Arial"/>
                <w:szCs w:val="18"/>
              </w:rPr>
              <w:t>SO</w:t>
            </w:r>
            <w:r w:rsidRPr="000E1915">
              <w:rPr>
                <w:rFonts w:cs="Arial"/>
                <w:szCs w:val="18"/>
                <w:vertAlign w:val="subscript"/>
              </w:rPr>
              <w:t>3</w:t>
            </w:r>
          </w:p>
        </w:tc>
      </w:tr>
      <w:tr w:rsidR="00844522" w:rsidRPr="000E1915" w14:paraId="03E60D52" w14:textId="77777777" w:rsidTr="00951CA0">
        <w:trPr>
          <w:trHeight w:val="213"/>
        </w:trPr>
        <w:tc>
          <w:tcPr>
            <w:tcW w:w="1378" w:type="pct"/>
            <w:vAlign w:val="center"/>
          </w:tcPr>
          <w:p w14:paraId="122A40AA" w14:textId="65DF3767" w:rsidR="00844522" w:rsidRPr="000E1915" w:rsidRDefault="00844522" w:rsidP="000E1915">
            <w:pPr>
              <w:spacing w:line="240" w:lineRule="auto"/>
              <w:rPr>
                <w:rFonts w:cs="Arial"/>
                <w:szCs w:val="18"/>
                <w:lang w:val="uz-Cyrl-UZ"/>
              </w:rPr>
            </w:pPr>
            <w:r w:rsidRPr="000E1915">
              <w:rPr>
                <w:rFonts w:cs="Arial"/>
                <w:szCs w:val="18"/>
                <w:lang w:val="uz-Cyrl-UZ"/>
              </w:rPr>
              <w:t>CaCO</w:t>
            </w:r>
            <w:r w:rsidRPr="000E1915">
              <w:rPr>
                <w:rFonts w:cs="Arial"/>
                <w:szCs w:val="18"/>
                <w:vertAlign w:val="subscript"/>
                <w:lang w:val="uz-Cyrl-UZ"/>
              </w:rPr>
              <w:t>3</w:t>
            </w:r>
            <w:r w:rsidRPr="000E1915">
              <w:rPr>
                <w:rFonts w:cs="Arial"/>
                <w:szCs w:val="18"/>
                <w:lang w:val="uz-Cyrl-UZ"/>
              </w:rPr>
              <w:t xml:space="preserve"> </w:t>
            </w:r>
            <w:r w:rsidRPr="000E1915">
              <w:rPr>
                <w:rFonts w:cs="Arial"/>
                <w:bCs/>
                <w:szCs w:val="18"/>
              </w:rPr>
              <w:t>«</w:t>
            </w:r>
            <w:r w:rsidR="00B447AD">
              <w:rPr>
                <w:rFonts w:cs="Arial"/>
                <w:szCs w:val="18"/>
                <w:lang w:val="en-US"/>
              </w:rPr>
              <w:t>p</w:t>
            </w:r>
            <w:r w:rsidRPr="000E1915">
              <w:rPr>
                <w:rFonts w:cs="Arial"/>
                <w:bCs/>
                <w:szCs w:val="18"/>
              </w:rPr>
              <w:t>»</w:t>
            </w:r>
          </w:p>
        </w:tc>
        <w:tc>
          <w:tcPr>
            <w:tcW w:w="436" w:type="pct"/>
            <w:vAlign w:val="center"/>
          </w:tcPr>
          <w:p w14:paraId="79FF76E5" w14:textId="77777777" w:rsidR="00844522" w:rsidRPr="000E1915" w:rsidRDefault="00844522" w:rsidP="000E1915">
            <w:pPr>
              <w:spacing w:line="240" w:lineRule="auto"/>
              <w:rPr>
                <w:rFonts w:cs="Arial"/>
                <w:szCs w:val="18"/>
                <w:lang w:val="en-US"/>
              </w:rPr>
            </w:pPr>
            <w:r w:rsidRPr="000E1915">
              <w:rPr>
                <w:rFonts w:cs="Arial"/>
                <w:szCs w:val="18"/>
                <w:lang w:val="en-US"/>
              </w:rPr>
              <w:t>55.72</w:t>
            </w:r>
          </w:p>
        </w:tc>
        <w:tc>
          <w:tcPr>
            <w:tcW w:w="440" w:type="pct"/>
            <w:vAlign w:val="center"/>
          </w:tcPr>
          <w:p w14:paraId="588137C9" w14:textId="77777777" w:rsidR="00844522" w:rsidRPr="000E1915" w:rsidRDefault="00844522" w:rsidP="000E1915">
            <w:pPr>
              <w:spacing w:line="240" w:lineRule="auto"/>
              <w:rPr>
                <w:rFonts w:cs="Arial"/>
                <w:szCs w:val="18"/>
                <w:lang w:val="uz-Cyrl-UZ"/>
              </w:rPr>
            </w:pPr>
            <w:r w:rsidRPr="000E1915">
              <w:rPr>
                <w:rFonts w:cs="Arial"/>
                <w:szCs w:val="18"/>
                <w:lang w:val="en-US"/>
              </w:rPr>
              <w:t>43.9</w:t>
            </w:r>
            <w:r w:rsidRPr="000E1915">
              <w:rPr>
                <w:rFonts w:cs="Arial"/>
                <w:szCs w:val="18"/>
                <w:lang w:val="uz-Cyrl-UZ"/>
              </w:rPr>
              <w:t>0</w:t>
            </w:r>
          </w:p>
        </w:tc>
        <w:tc>
          <w:tcPr>
            <w:tcW w:w="440" w:type="pct"/>
            <w:vAlign w:val="center"/>
          </w:tcPr>
          <w:p w14:paraId="7045F8F3" w14:textId="77777777" w:rsidR="00844522" w:rsidRPr="000E1915" w:rsidRDefault="00844522" w:rsidP="000E1915">
            <w:pPr>
              <w:spacing w:line="240" w:lineRule="auto"/>
              <w:rPr>
                <w:rFonts w:cs="Arial"/>
                <w:szCs w:val="18"/>
                <w:lang w:val="en-US"/>
              </w:rPr>
            </w:pPr>
            <w:r w:rsidRPr="000E1915">
              <w:rPr>
                <w:rFonts w:cs="Arial"/>
                <w:szCs w:val="18"/>
                <w:lang w:val="en-US"/>
              </w:rPr>
              <w:t>0.01</w:t>
            </w:r>
          </w:p>
        </w:tc>
        <w:tc>
          <w:tcPr>
            <w:tcW w:w="530" w:type="pct"/>
            <w:vAlign w:val="center"/>
          </w:tcPr>
          <w:p w14:paraId="476C87CD" w14:textId="77777777" w:rsidR="00844522" w:rsidRPr="000E1915" w:rsidRDefault="00844522" w:rsidP="000E1915">
            <w:pPr>
              <w:spacing w:line="240" w:lineRule="auto"/>
              <w:rPr>
                <w:rFonts w:cs="Arial"/>
                <w:szCs w:val="18"/>
                <w:lang w:val="uz-Cyrl-UZ"/>
              </w:rPr>
            </w:pPr>
            <w:r w:rsidRPr="000E1915">
              <w:rPr>
                <w:rFonts w:cs="Arial"/>
                <w:szCs w:val="18"/>
                <w:lang w:val="en-US"/>
              </w:rPr>
              <w:t>0.157</w:t>
            </w:r>
          </w:p>
        </w:tc>
        <w:tc>
          <w:tcPr>
            <w:tcW w:w="544" w:type="pct"/>
            <w:vAlign w:val="center"/>
          </w:tcPr>
          <w:p w14:paraId="29A2912D" w14:textId="77777777" w:rsidR="00844522" w:rsidRPr="000E1915" w:rsidRDefault="00844522" w:rsidP="000E1915">
            <w:pPr>
              <w:spacing w:line="240" w:lineRule="auto"/>
              <w:rPr>
                <w:rFonts w:cs="Arial"/>
                <w:szCs w:val="18"/>
                <w:lang w:val="en-US"/>
              </w:rPr>
            </w:pPr>
            <w:r w:rsidRPr="000E1915">
              <w:rPr>
                <w:rFonts w:cs="Arial"/>
                <w:szCs w:val="18"/>
                <w:lang w:val="en-US"/>
              </w:rPr>
              <w:t>0.047</w:t>
            </w:r>
          </w:p>
        </w:tc>
        <w:tc>
          <w:tcPr>
            <w:tcW w:w="620" w:type="pct"/>
            <w:vAlign w:val="center"/>
          </w:tcPr>
          <w:p w14:paraId="5CA82CAF" w14:textId="77777777" w:rsidR="00844522" w:rsidRPr="000E1915" w:rsidRDefault="00844522" w:rsidP="000E1915">
            <w:pPr>
              <w:spacing w:line="240" w:lineRule="auto"/>
              <w:rPr>
                <w:rFonts w:cs="Arial"/>
                <w:szCs w:val="18"/>
                <w:lang w:val="en-US"/>
              </w:rPr>
            </w:pPr>
            <w:r w:rsidRPr="000E1915">
              <w:rPr>
                <w:rFonts w:cs="Arial"/>
                <w:szCs w:val="18"/>
                <w:lang w:val="en-US"/>
              </w:rPr>
              <w:t>0.1234</w:t>
            </w:r>
          </w:p>
        </w:tc>
        <w:tc>
          <w:tcPr>
            <w:tcW w:w="611" w:type="pct"/>
            <w:vAlign w:val="center"/>
          </w:tcPr>
          <w:p w14:paraId="3AC71E66" w14:textId="77777777" w:rsidR="00844522" w:rsidRPr="000E1915" w:rsidRDefault="00844522" w:rsidP="000E1915">
            <w:pPr>
              <w:spacing w:line="240" w:lineRule="auto"/>
              <w:rPr>
                <w:rFonts w:cs="Arial"/>
                <w:szCs w:val="18"/>
                <w:lang w:val="en-US"/>
              </w:rPr>
            </w:pPr>
            <w:r w:rsidRPr="000E1915">
              <w:rPr>
                <w:rFonts w:cs="Arial"/>
                <w:szCs w:val="18"/>
                <w:lang w:val="en-US"/>
              </w:rPr>
              <w:t>0.033</w:t>
            </w:r>
          </w:p>
        </w:tc>
      </w:tr>
      <w:tr w:rsidR="00844522" w:rsidRPr="000E1915" w14:paraId="7C4414BE" w14:textId="77777777" w:rsidTr="00951CA0">
        <w:trPr>
          <w:trHeight w:val="168"/>
        </w:trPr>
        <w:tc>
          <w:tcPr>
            <w:tcW w:w="1378" w:type="pct"/>
            <w:vAlign w:val="center"/>
          </w:tcPr>
          <w:p w14:paraId="2B99A33C" w14:textId="175B8F22" w:rsidR="00844522" w:rsidRPr="000E1915" w:rsidRDefault="00844522" w:rsidP="000E1915">
            <w:pPr>
              <w:spacing w:line="240" w:lineRule="auto"/>
              <w:rPr>
                <w:rFonts w:cs="Arial"/>
                <w:szCs w:val="18"/>
                <w:lang w:val="uz-Cyrl-UZ"/>
              </w:rPr>
            </w:pPr>
            <w:r w:rsidRPr="000E1915">
              <w:rPr>
                <w:rFonts w:cs="Arial"/>
                <w:szCs w:val="18"/>
                <w:lang w:val="uz-Cyrl-UZ"/>
              </w:rPr>
              <w:t>Bulokbashi</w:t>
            </w:r>
          </w:p>
        </w:tc>
        <w:tc>
          <w:tcPr>
            <w:tcW w:w="436" w:type="pct"/>
            <w:vAlign w:val="center"/>
          </w:tcPr>
          <w:p w14:paraId="40180139" w14:textId="77777777" w:rsidR="00844522" w:rsidRPr="000E1915" w:rsidRDefault="00844522" w:rsidP="000E1915">
            <w:pPr>
              <w:spacing w:line="240" w:lineRule="auto"/>
              <w:rPr>
                <w:rFonts w:cs="Arial"/>
                <w:szCs w:val="18"/>
                <w:lang w:val="en-US"/>
              </w:rPr>
            </w:pPr>
            <w:r w:rsidRPr="000E1915">
              <w:rPr>
                <w:rFonts w:cs="Arial"/>
                <w:szCs w:val="18"/>
                <w:lang w:val="en-US"/>
              </w:rPr>
              <w:t>55.23</w:t>
            </w:r>
          </w:p>
        </w:tc>
        <w:tc>
          <w:tcPr>
            <w:tcW w:w="440" w:type="pct"/>
            <w:vAlign w:val="center"/>
          </w:tcPr>
          <w:p w14:paraId="73F3CC08" w14:textId="77777777" w:rsidR="00844522" w:rsidRPr="000E1915" w:rsidRDefault="00844522" w:rsidP="000E1915">
            <w:pPr>
              <w:spacing w:line="240" w:lineRule="auto"/>
              <w:rPr>
                <w:rFonts w:cs="Arial"/>
                <w:szCs w:val="18"/>
                <w:lang w:val="en-US"/>
              </w:rPr>
            </w:pPr>
            <w:r w:rsidRPr="000E1915">
              <w:rPr>
                <w:rFonts w:cs="Arial"/>
                <w:szCs w:val="18"/>
                <w:lang w:val="en-US"/>
              </w:rPr>
              <w:t>43.39</w:t>
            </w:r>
          </w:p>
        </w:tc>
        <w:tc>
          <w:tcPr>
            <w:tcW w:w="440" w:type="pct"/>
            <w:vAlign w:val="center"/>
          </w:tcPr>
          <w:p w14:paraId="6AE7576C" w14:textId="77777777" w:rsidR="00844522" w:rsidRPr="000E1915" w:rsidRDefault="00844522" w:rsidP="000E1915">
            <w:pPr>
              <w:spacing w:line="240" w:lineRule="auto"/>
              <w:rPr>
                <w:rFonts w:cs="Arial"/>
                <w:szCs w:val="18"/>
                <w:lang w:val="en-US"/>
              </w:rPr>
            </w:pPr>
            <w:r w:rsidRPr="000E1915">
              <w:rPr>
                <w:rFonts w:cs="Arial"/>
                <w:szCs w:val="18"/>
                <w:lang w:val="en-US"/>
              </w:rPr>
              <w:t>0.569</w:t>
            </w:r>
          </w:p>
        </w:tc>
        <w:tc>
          <w:tcPr>
            <w:tcW w:w="530" w:type="pct"/>
            <w:vAlign w:val="center"/>
          </w:tcPr>
          <w:p w14:paraId="4811C87D" w14:textId="77777777" w:rsidR="00844522" w:rsidRPr="000E1915" w:rsidRDefault="00844522" w:rsidP="000E1915">
            <w:pPr>
              <w:spacing w:line="240" w:lineRule="auto"/>
              <w:rPr>
                <w:rFonts w:cs="Arial"/>
                <w:szCs w:val="18"/>
                <w:lang w:val="en-US"/>
              </w:rPr>
            </w:pPr>
            <w:r w:rsidRPr="000E1915">
              <w:rPr>
                <w:rFonts w:cs="Arial"/>
                <w:szCs w:val="18"/>
                <w:lang w:val="en-US"/>
              </w:rPr>
              <w:t>0.061</w:t>
            </w:r>
          </w:p>
        </w:tc>
        <w:tc>
          <w:tcPr>
            <w:tcW w:w="544" w:type="pct"/>
            <w:vAlign w:val="center"/>
          </w:tcPr>
          <w:p w14:paraId="6D453FCB" w14:textId="77777777" w:rsidR="00844522" w:rsidRPr="000E1915" w:rsidRDefault="00844522" w:rsidP="000E1915">
            <w:pPr>
              <w:spacing w:line="240" w:lineRule="auto"/>
              <w:rPr>
                <w:rFonts w:cs="Arial"/>
                <w:szCs w:val="18"/>
                <w:lang w:val="en-US"/>
              </w:rPr>
            </w:pPr>
            <w:r w:rsidRPr="000E1915">
              <w:rPr>
                <w:rFonts w:cs="Arial"/>
                <w:szCs w:val="18"/>
                <w:lang w:val="en-US"/>
              </w:rPr>
              <w:t>0.0452</w:t>
            </w:r>
          </w:p>
        </w:tc>
        <w:tc>
          <w:tcPr>
            <w:tcW w:w="620" w:type="pct"/>
            <w:vAlign w:val="center"/>
          </w:tcPr>
          <w:p w14:paraId="14AD4D87" w14:textId="77777777" w:rsidR="00844522" w:rsidRPr="000E1915" w:rsidRDefault="00844522" w:rsidP="000E1915">
            <w:pPr>
              <w:spacing w:line="240" w:lineRule="auto"/>
              <w:rPr>
                <w:rFonts w:cs="Arial"/>
                <w:szCs w:val="18"/>
                <w:lang w:val="en-US"/>
              </w:rPr>
            </w:pPr>
            <w:r w:rsidRPr="000E1915">
              <w:rPr>
                <w:rFonts w:cs="Arial"/>
                <w:szCs w:val="18"/>
                <w:lang w:val="en-US"/>
              </w:rPr>
              <w:t>0.073</w:t>
            </w:r>
          </w:p>
        </w:tc>
        <w:tc>
          <w:tcPr>
            <w:tcW w:w="611" w:type="pct"/>
            <w:vAlign w:val="center"/>
          </w:tcPr>
          <w:p w14:paraId="5783F468" w14:textId="77777777" w:rsidR="00844522" w:rsidRPr="000E1915" w:rsidRDefault="00844522" w:rsidP="000E1915">
            <w:pPr>
              <w:spacing w:line="240" w:lineRule="auto"/>
              <w:rPr>
                <w:rFonts w:cs="Arial"/>
                <w:szCs w:val="18"/>
                <w:lang w:val="en-US"/>
              </w:rPr>
            </w:pPr>
            <w:r w:rsidRPr="000E1915">
              <w:rPr>
                <w:rFonts w:cs="Arial"/>
                <w:szCs w:val="18"/>
                <w:lang w:val="en-US"/>
              </w:rPr>
              <w:t>0.102</w:t>
            </w:r>
          </w:p>
        </w:tc>
      </w:tr>
      <w:tr w:rsidR="00844522" w:rsidRPr="000E1915" w14:paraId="2207F95F" w14:textId="77777777" w:rsidTr="00951CA0">
        <w:trPr>
          <w:trHeight w:val="176"/>
        </w:trPr>
        <w:tc>
          <w:tcPr>
            <w:tcW w:w="1378" w:type="pct"/>
            <w:vAlign w:val="center"/>
          </w:tcPr>
          <w:p w14:paraId="5ADCAA7E" w14:textId="7222F78D" w:rsidR="00844522" w:rsidRPr="000E1915" w:rsidRDefault="00844522" w:rsidP="000E1915">
            <w:pPr>
              <w:spacing w:line="240" w:lineRule="auto"/>
              <w:rPr>
                <w:rFonts w:cs="Arial"/>
                <w:szCs w:val="18"/>
                <w:lang w:val="uz-Cyrl-UZ"/>
              </w:rPr>
            </w:pPr>
            <w:r w:rsidRPr="000E1915">
              <w:rPr>
                <w:rFonts w:cs="Arial"/>
                <w:szCs w:val="18"/>
                <w:lang w:val="uz-Cyrl-UZ"/>
              </w:rPr>
              <w:t>Kuvasoy</w:t>
            </w:r>
          </w:p>
        </w:tc>
        <w:tc>
          <w:tcPr>
            <w:tcW w:w="436" w:type="pct"/>
            <w:vAlign w:val="center"/>
          </w:tcPr>
          <w:p w14:paraId="5E858C26" w14:textId="77777777" w:rsidR="00844522" w:rsidRPr="000E1915" w:rsidRDefault="00844522" w:rsidP="000E1915">
            <w:pPr>
              <w:spacing w:line="240" w:lineRule="auto"/>
              <w:rPr>
                <w:rFonts w:cs="Arial"/>
                <w:szCs w:val="18"/>
                <w:lang w:val="en-US"/>
              </w:rPr>
            </w:pPr>
            <w:r w:rsidRPr="000E1915">
              <w:rPr>
                <w:rFonts w:cs="Arial"/>
                <w:szCs w:val="18"/>
                <w:lang w:val="en-US"/>
              </w:rPr>
              <w:t>54.12</w:t>
            </w:r>
          </w:p>
        </w:tc>
        <w:tc>
          <w:tcPr>
            <w:tcW w:w="440" w:type="pct"/>
            <w:vAlign w:val="center"/>
          </w:tcPr>
          <w:p w14:paraId="445E689E" w14:textId="77777777" w:rsidR="00844522" w:rsidRPr="000E1915" w:rsidRDefault="00844522" w:rsidP="000E1915">
            <w:pPr>
              <w:spacing w:line="240" w:lineRule="auto"/>
              <w:rPr>
                <w:rFonts w:cs="Arial"/>
                <w:szCs w:val="18"/>
                <w:lang w:val="en-US"/>
              </w:rPr>
            </w:pPr>
            <w:r w:rsidRPr="000E1915">
              <w:rPr>
                <w:rFonts w:cs="Arial"/>
                <w:szCs w:val="18"/>
                <w:lang w:val="en-US"/>
              </w:rPr>
              <w:t>42.52</w:t>
            </w:r>
          </w:p>
        </w:tc>
        <w:tc>
          <w:tcPr>
            <w:tcW w:w="440" w:type="pct"/>
            <w:vAlign w:val="center"/>
          </w:tcPr>
          <w:p w14:paraId="74E054EE" w14:textId="77777777" w:rsidR="00844522" w:rsidRPr="000E1915" w:rsidRDefault="00844522" w:rsidP="000E1915">
            <w:pPr>
              <w:spacing w:line="240" w:lineRule="auto"/>
              <w:rPr>
                <w:rFonts w:cs="Arial"/>
                <w:szCs w:val="18"/>
                <w:lang w:val="en-US"/>
              </w:rPr>
            </w:pPr>
            <w:r w:rsidRPr="000E1915">
              <w:rPr>
                <w:rFonts w:cs="Arial"/>
                <w:szCs w:val="18"/>
                <w:lang w:val="en-US"/>
              </w:rPr>
              <w:t>1.5</w:t>
            </w:r>
            <w:r w:rsidRPr="000E1915">
              <w:rPr>
                <w:rFonts w:cs="Arial"/>
                <w:szCs w:val="18"/>
                <w:lang w:val="uz-Cyrl-UZ"/>
              </w:rPr>
              <w:t>0</w:t>
            </w:r>
          </w:p>
        </w:tc>
        <w:tc>
          <w:tcPr>
            <w:tcW w:w="530" w:type="pct"/>
            <w:vAlign w:val="center"/>
          </w:tcPr>
          <w:p w14:paraId="5D271F00" w14:textId="77777777" w:rsidR="00844522" w:rsidRPr="000E1915" w:rsidRDefault="00844522" w:rsidP="000E1915">
            <w:pPr>
              <w:spacing w:line="240" w:lineRule="auto"/>
              <w:rPr>
                <w:rFonts w:cs="Arial"/>
                <w:szCs w:val="18"/>
                <w:lang w:val="en-US"/>
              </w:rPr>
            </w:pPr>
            <w:r w:rsidRPr="000E1915">
              <w:rPr>
                <w:rFonts w:cs="Arial"/>
                <w:szCs w:val="18"/>
                <w:lang w:val="en-US"/>
              </w:rPr>
              <w:t>0.138</w:t>
            </w:r>
          </w:p>
        </w:tc>
        <w:tc>
          <w:tcPr>
            <w:tcW w:w="544" w:type="pct"/>
            <w:vAlign w:val="center"/>
          </w:tcPr>
          <w:p w14:paraId="40DD3C76" w14:textId="77777777" w:rsidR="00844522" w:rsidRPr="000E1915" w:rsidRDefault="00844522" w:rsidP="000E1915">
            <w:pPr>
              <w:spacing w:line="240" w:lineRule="auto"/>
              <w:rPr>
                <w:rFonts w:cs="Arial"/>
                <w:szCs w:val="18"/>
                <w:lang w:val="en-US"/>
              </w:rPr>
            </w:pPr>
            <w:r w:rsidRPr="000E1915">
              <w:rPr>
                <w:rFonts w:cs="Arial"/>
                <w:szCs w:val="18"/>
                <w:lang w:val="en-US"/>
              </w:rPr>
              <w:t>0.039</w:t>
            </w:r>
          </w:p>
        </w:tc>
        <w:tc>
          <w:tcPr>
            <w:tcW w:w="620" w:type="pct"/>
            <w:vAlign w:val="center"/>
          </w:tcPr>
          <w:p w14:paraId="02653F35" w14:textId="77777777" w:rsidR="00844522" w:rsidRPr="000E1915" w:rsidRDefault="00844522" w:rsidP="000E1915">
            <w:pPr>
              <w:spacing w:line="240" w:lineRule="auto"/>
              <w:rPr>
                <w:rFonts w:cs="Arial"/>
                <w:szCs w:val="18"/>
                <w:lang w:val="en-US"/>
              </w:rPr>
            </w:pPr>
            <w:r w:rsidRPr="000E1915">
              <w:rPr>
                <w:rFonts w:cs="Arial"/>
                <w:szCs w:val="18"/>
                <w:lang w:val="en-US"/>
              </w:rPr>
              <w:t>0.1234</w:t>
            </w:r>
          </w:p>
        </w:tc>
        <w:tc>
          <w:tcPr>
            <w:tcW w:w="611" w:type="pct"/>
            <w:vAlign w:val="center"/>
          </w:tcPr>
          <w:p w14:paraId="01367A8C" w14:textId="77777777" w:rsidR="00844522" w:rsidRPr="000E1915" w:rsidRDefault="00844522" w:rsidP="000E1915">
            <w:pPr>
              <w:spacing w:line="240" w:lineRule="auto"/>
              <w:rPr>
                <w:rFonts w:cs="Arial"/>
                <w:szCs w:val="18"/>
                <w:lang w:val="en-US"/>
              </w:rPr>
            </w:pPr>
            <w:r w:rsidRPr="000E1915">
              <w:rPr>
                <w:rFonts w:cs="Arial"/>
                <w:szCs w:val="18"/>
                <w:lang w:val="en-US"/>
              </w:rPr>
              <w:t>0.068</w:t>
            </w:r>
          </w:p>
        </w:tc>
      </w:tr>
      <w:tr w:rsidR="00844522" w:rsidRPr="000E1915" w14:paraId="4305A250" w14:textId="77777777" w:rsidTr="00951CA0">
        <w:trPr>
          <w:trHeight w:val="176"/>
        </w:trPr>
        <w:tc>
          <w:tcPr>
            <w:tcW w:w="1378" w:type="pct"/>
            <w:vAlign w:val="center"/>
          </w:tcPr>
          <w:p w14:paraId="26F677F1" w14:textId="00D6B17E" w:rsidR="00844522" w:rsidRPr="000E1915" w:rsidRDefault="00844522" w:rsidP="000E1915">
            <w:pPr>
              <w:spacing w:line="240" w:lineRule="auto"/>
              <w:rPr>
                <w:rFonts w:cs="Arial"/>
                <w:szCs w:val="18"/>
                <w:lang w:val="uz-Cyrl-UZ"/>
              </w:rPr>
            </w:pPr>
            <w:r w:rsidRPr="000E1915">
              <w:rPr>
                <w:rFonts w:cs="Arial"/>
                <w:szCs w:val="18"/>
                <w:lang w:val="uz-Cyrl-UZ"/>
              </w:rPr>
              <w:t>Gozgon</w:t>
            </w:r>
          </w:p>
        </w:tc>
        <w:tc>
          <w:tcPr>
            <w:tcW w:w="436" w:type="pct"/>
            <w:vAlign w:val="center"/>
          </w:tcPr>
          <w:p w14:paraId="58641564" w14:textId="77777777" w:rsidR="00844522" w:rsidRPr="000E1915" w:rsidRDefault="00844522" w:rsidP="000E1915">
            <w:pPr>
              <w:spacing w:line="240" w:lineRule="auto"/>
              <w:rPr>
                <w:rFonts w:cs="Arial"/>
                <w:szCs w:val="18"/>
                <w:lang w:val="en-US"/>
              </w:rPr>
            </w:pPr>
            <w:r w:rsidRPr="000E1915">
              <w:rPr>
                <w:rFonts w:cs="Arial"/>
                <w:szCs w:val="18"/>
                <w:lang w:val="en-US"/>
              </w:rPr>
              <w:t>55.</w:t>
            </w:r>
            <w:r w:rsidRPr="000E1915">
              <w:rPr>
                <w:rFonts w:cs="Arial"/>
                <w:szCs w:val="18"/>
              </w:rPr>
              <w:t>14</w:t>
            </w:r>
          </w:p>
        </w:tc>
        <w:tc>
          <w:tcPr>
            <w:tcW w:w="440" w:type="pct"/>
            <w:vAlign w:val="center"/>
          </w:tcPr>
          <w:p w14:paraId="12958A0D" w14:textId="77777777" w:rsidR="00844522" w:rsidRPr="000E1915" w:rsidRDefault="00844522" w:rsidP="000E1915">
            <w:pPr>
              <w:spacing w:line="240" w:lineRule="auto"/>
              <w:rPr>
                <w:rFonts w:cs="Arial"/>
                <w:szCs w:val="18"/>
                <w:lang w:val="en-US"/>
              </w:rPr>
            </w:pPr>
            <w:r w:rsidRPr="000E1915">
              <w:rPr>
                <w:rFonts w:cs="Arial"/>
                <w:szCs w:val="18"/>
                <w:lang w:val="en-US"/>
              </w:rPr>
              <w:t>43.44</w:t>
            </w:r>
          </w:p>
        </w:tc>
        <w:tc>
          <w:tcPr>
            <w:tcW w:w="440" w:type="pct"/>
            <w:vAlign w:val="center"/>
          </w:tcPr>
          <w:p w14:paraId="0DDDDDB5" w14:textId="77777777" w:rsidR="00844522" w:rsidRPr="000E1915" w:rsidRDefault="00844522" w:rsidP="000E1915">
            <w:pPr>
              <w:spacing w:line="240" w:lineRule="auto"/>
              <w:rPr>
                <w:rFonts w:cs="Arial"/>
                <w:szCs w:val="18"/>
                <w:lang w:val="en-US"/>
              </w:rPr>
            </w:pPr>
            <w:r w:rsidRPr="000E1915">
              <w:rPr>
                <w:rFonts w:cs="Arial"/>
                <w:szCs w:val="18"/>
                <w:lang w:val="en-US"/>
              </w:rPr>
              <w:t>0.577</w:t>
            </w:r>
          </w:p>
        </w:tc>
        <w:tc>
          <w:tcPr>
            <w:tcW w:w="530" w:type="pct"/>
            <w:vAlign w:val="center"/>
          </w:tcPr>
          <w:p w14:paraId="138F1916" w14:textId="77777777" w:rsidR="00844522" w:rsidRPr="000E1915" w:rsidRDefault="00844522" w:rsidP="000E1915">
            <w:pPr>
              <w:spacing w:line="240" w:lineRule="auto"/>
              <w:rPr>
                <w:rFonts w:cs="Arial"/>
                <w:szCs w:val="18"/>
                <w:lang w:val="en-US"/>
              </w:rPr>
            </w:pPr>
            <w:r w:rsidRPr="000E1915">
              <w:rPr>
                <w:rFonts w:cs="Arial"/>
                <w:szCs w:val="18"/>
                <w:lang w:val="en-US"/>
              </w:rPr>
              <w:t>0.1148</w:t>
            </w:r>
          </w:p>
        </w:tc>
        <w:tc>
          <w:tcPr>
            <w:tcW w:w="544" w:type="pct"/>
            <w:vAlign w:val="center"/>
          </w:tcPr>
          <w:p w14:paraId="73C21A89" w14:textId="77777777" w:rsidR="00844522" w:rsidRPr="000E1915" w:rsidRDefault="00844522" w:rsidP="000E1915">
            <w:pPr>
              <w:spacing w:line="240" w:lineRule="auto"/>
              <w:rPr>
                <w:rFonts w:cs="Arial"/>
                <w:szCs w:val="18"/>
                <w:lang w:val="en-US"/>
              </w:rPr>
            </w:pPr>
            <w:r w:rsidRPr="000E1915">
              <w:rPr>
                <w:rFonts w:cs="Arial"/>
                <w:szCs w:val="18"/>
                <w:lang w:val="en-US"/>
              </w:rPr>
              <w:t>0.0397</w:t>
            </w:r>
          </w:p>
        </w:tc>
        <w:tc>
          <w:tcPr>
            <w:tcW w:w="620" w:type="pct"/>
            <w:vAlign w:val="center"/>
          </w:tcPr>
          <w:p w14:paraId="7880E6C9" w14:textId="77777777" w:rsidR="00844522" w:rsidRPr="000E1915" w:rsidRDefault="00844522" w:rsidP="000E1915">
            <w:pPr>
              <w:spacing w:line="240" w:lineRule="auto"/>
              <w:rPr>
                <w:rFonts w:cs="Arial"/>
                <w:szCs w:val="18"/>
              </w:rPr>
            </w:pPr>
            <w:r w:rsidRPr="000E1915">
              <w:rPr>
                <w:rFonts w:cs="Arial"/>
                <w:szCs w:val="18"/>
                <w:lang w:val="en-US"/>
              </w:rPr>
              <w:t>0.08</w:t>
            </w:r>
            <w:r w:rsidRPr="000E1915">
              <w:rPr>
                <w:rFonts w:cs="Arial"/>
                <w:szCs w:val="18"/>
                <w:lang w:val="uz-Cyrl-UZ"/>
              </w:rPr>
              <w:t>0</w:t>
            </w:r>
          </w:p>
        </w:tc>
        <w:tc>
          <w:tcPr>
            <w:tcW w:w="611" w:type="pct"/>
            <w:vAlign w:val="center"/>
          </w:tcPr>
          <w:p w14:paraId="0422B851" w14:textId="77777777" w:rsidR="00844522" w:rsidRPr="000E1915" w:rsidRDefault="00844522" w:rsidP="000E1915">
            <w:pPr>
              <w:spacing w:line="240" w:lineRule="auto"/>
              <w:rPr>
                <w:rFonts w:cs="Arial"/>
                <w:szCs w:val="18"/>
                <w:lang w:val="en-US"/>
              </w:rPr>
            </w:pPr>
            <w:r w:rsidRPr="000E1915">
              <w:rPr>
                <w:rFonts w:cs="Arial"/>
                <w:szCs w:val="18"/>
                <w:lang w:val="en-US"/>
              </w:rPr>
              <w:t>0.201</w:t>
            </w:r>
          </w:p>
        </w:tc>
      </w:tr>
      <w:tr w:rsidR="00844522" w:rsidRPr="000E1915" w14:paraId="5FACCA9A" w14:textId="77777777" w:rsidTr="00951CA0">
        <w:tblPrEx>
          <w:tblLook w:val="0000" w:firstRow="0" w:lastRow="0" w:firstColumn="0" w:lastColumn="0" w:noHBand="0" w:noVBand="0"/>
        </w:tblPrEx>
        <w:trPr>
          <w:trHeight w:val="253"/>
        </w:trPr>
        <w:tc>
          <w:tcPr>
            <w:tcW w:w="1378" w:type="pct"/>
            <w:vAlign w:val="center"/>
          </w:tcPr>
          <w:p w14:paraId="4A30BB51" w14:textId="42366D93" w:rsidR="00844522" w:rsidRPr="000E1915" w:rsidRDefault="00844522" w:rsidP="000E1915">
            <w:pPr>
              <w:spacing w:line="240" w:lineRule="auto"/>
              <w:rPr>
                <w:rFonts w:cs="Arial"/>
                <w:szCs w:val="18"/>
                <w:lang w:val="uz-Cyrl-UZ"/>
              </w:rPr>
            </w:pPr>
            <w:r w:rsidRPr="000E1915">
              <w:rPr>
                <w:rFonts w:cs="Arial"/>
                <w:szCs w:val="18"/>
                <w:lang w:val="uz-Cyrl-UZ"/>
              </w:rPr>
              <w:t>Zarbant</w:t>
            </w:r>
          </w:p>
        </w:tc>
        <w:tc>
          <w:tcPr>
            <w:tcW w:w="436" w:type="pct"/>
            <w:vAlign w:val="center"/>
          </w:tcPr>
          <w:p w14:paraId="4A8EED9D" w14:textId="77777777" w:rsidR="00844522" w:rsidRPr="000E1915" w:rsidRDefault="00844522" w:rsidP="000E1915">
            <w:pPr>
              <w:spacing w:line="240" w:lineRule="auto"/>
              <w:rPr>
                <w:rFonts w:cs="Arial"/>
                <w:szCs w:val="18"/>
                <w:lang w:val="en-US"/>
              </w:rPr>
            </w:pPr>
            <w:r w:rsidRPr="000E1915">
              <w:rPr>
                <w:rFonts w:cs="Arial"/>
                <w:szCs w:val="18"/>
                <w:lang w:val="en-US"/>
              </w:rPr>
              <w:t>55.16</w:t>
            </w:r>
          </w:p>
        </w:tc>
        <w:tc>
          <w:tcPr>
            <w:tcW w:w="440" w:type="pct"/>
            <w:vAlign w:val="center"/>
          </w:tcPr>
          <w:p w14:paraId="683E7C0C" w14:textId="77777777" w:rsidR="00844522" w:rsidRPr="000E1915" w:rsidRDefault="00844522" w:rsidP="000E1915">
            <w:pPr>
              <w:spacing w:line="240" w:lineRule="auto"/>
              <w:rPr>
                <w:rFonts w:cs="Arial"/>
                <w:szCs w:val="18"/>
                <w:lang w:val="uz-Cyrl-UZ"/>
              </w:rPr>
            </w:pPr>
            <w:r w:rsidRPr="000E1915">
              <w:rPr>
                <w:rFonts w:cs="Arial"/>
                <w:szCs w:val="18"/>
                <w:lang w:val="en-US"/>
              </w:rPr>
              <w:t>43.</w:t>
            </w:r>
            <w:r w:rsidRPr="000E1915">
              <w:rPr>
                <w:rFonts w:cs="Arial"/>
                <w:szCs w:val="18"/>
                <w:lang w:val="uz-Cyrl-UZ"/>
              </w:rPr>
              <w:t>78</w:t>
            </w:r>
          </w:p>
        </w:tc>
        <w:tc>
          <w:tcPr>
            <w:tcW w:w="440" w:type="pct"/>
            <w:vAlign w:val="center"/>
          </w:tcPr>
          <w:p w14:paraId="4029B44C" w14:textId="77777777" w:rsidR="00844522" w:rsidRPr="000E1915" w:rsidRDefault="00844522" w:rsidP="000E1915">
            <w:pPr>
              <w:spacing w:line="240" w:lineRule="auto"/>
              <w:rPr>
                <w:rFonts w:cs="Arial"/>
                <w:szCs w:val="18"/>
                <w:lang w:val="uz-Cyrl-UZ"/>
              </w:rPr>
            </w:pPr>
            <w:r w:rsidRPr="000E1915">
              <w:rPr>
                <w:rFonts w:cs="Arial"/>
                <w:szCs w:val="18"/>
                <w:lang w:val="en-US"/>
              </w:rPr>
              <w:t>0.44</w:t>
            </w:r>
            <w:r w:rsidRPr="000E1915">
              <w:rPr>
                <w:rFonts w:cs="Arial"/>
                <w:szCs w:val="18"/>
                <w:lang w:val="uz-Cyrl-UZ"/>
              </w:rPr>
              <w:t>0</w:t>
            </w:r>
          </w:p>
        </w:tc>
        <w:tc>
          <w:tcPr>
            <w:tcW w:w="530" w:type="pct"/>
            <w:vAlign w:val="center"/>
          </w:tcPr>
          <w:p w14:paraId="1AF69C95" w14:textId="77777777" w:rsidR="00844522" w:rsidRPr="000E1915" w:rsidRDefault="00844522" w:rsidP="000E1915">
            <w:pPr>
              <w:spacing w:line="240" w:lineRule="auto"/>
              <w:rPr>
                <w:rFonts w:cs="Arial"/>
                <w:szCs w:val="18"/>
                <w:lang w:val="en-US"/>
              </w:rPr>
            </w:pPr>
            <w:r w:rsidRPr="000E1915">
              <w:rPr>
                <w:rFonts w:cs="Arial"/>
                <w:szCs w:val="18"/>
                <w:lang w:val="en-US"/>
              </w:rPr>
              <w:t>0.138</w:t>
            </w:r>
          </w:p>
        </w:tc>
        <w:tc>
          <w:tcPr>
            <w:tcW w:w="544" w:type="pct"/>
            <w:vAlign w:val="center"/>
          </w:tcPr>
          <w:p w14:paraId="01E1B2DC" w14:textId="77777777" w:rsidR="00844522" w:rsidRPr="000E1915" w:rsidRDefault="00844522" w:rsidP="000E1915">
            <w:pPr>
              <w:spacing w:line="240" w:lineRule="auto"/>
              <w:rPr>
                <w:rFonts w:cs="Arial"/>
                <w:szCs w:val="18"/>
                <w:lang w:val="en-US"/>
              </w:rPr>
            </w:pPr>
            <w:r w:rsidRPr="000E1915">
              <w:rPr>
                <w:rFonts w:cs="Arial"/>
                <w:szCs w:val="18"/>
                <w:lang w:val="en-US"/>
              </w:rPr>
              <w:t>0.0466</w:t>
            </w:r>
          </w:p>
        </w:tc>
        <w:tc>
          <w:tcPr>
            <w:tcW w:w="620" w:type="pct"/>
            <w:vAlign w:val="center"/>
          </w:tcPr>
          <w:p w14:paraId="4A975446" w14:textId="77777777" w:rsidR="00844522" w:rsidRPr="000E1915" w:rsidRDefault="00844522" w:rsidP="000E1915">
            <w:pPr>
              <w:spacing w:line="240" w:lineRule="auto"/>
              <w:rPr>
                <w:rFonts w:cs="Arial"/>
                <w:szCs w:val="18"/>
                <w:lang w:val="en-US"/>
              </w:rPr>
            </w:pPr>
            <w:r w:rsidRPr="000E1915">
              <w:rPr>
                <w:rFonts w:cs="Arial"/>
                <w:szCs w:val="18"/>
                <w:lang w:val="en-US"/>
              </w:rPr>
              <w:t>0.1046</w:t>
            </w:r>
          </w:p>
        </w:tc>
        <w:tc>
          <w:tcPr>
            <w:tcW w:w="611" w:type="pct"/>
            <w:vAlign w:val="center"/>
          </w:tcPr>
          <w:p w14:paraId="2A88DDAC" w14:textId="77777777" w:rsidR="00844522" w:rsidRPr="000E1915" w:rsidRDefault="00844522" w:rsidP="000E1915">
            <w:pPr>
              <w:spacing w:line="240" w:lineRule="auto"/>
              <w:rPr>
                <w:rFonts w:cs="Arial"/>
                <w:szCs w:val="18"/>
                <w:lang w:val="en-US"/>
              </w:rPr>
            </w:pPr>
            <w:r w:rsidRPr="000E1915">
              <w:rPr>
                <w:rFonts w:cs="Arial"/>
                <w:szCs w:val="18"/>
                <w:lang w:val="en-US"/>
              </w:rPr>
              <w:t>0.196</w:t>
            </w:r>
          </w:p>
        </w:tc>
      </w:tr>
    </w:tbl>
    <w:p w14:paraId="5E91CFE4" w14:textId="6EE63972" w:rsidR="00844522" w:rsidRPr="00BA044E" w:rsidRDefault="00844522" w:rsidP="000E1915">
      <w:pPr>
        <w:pStyle w:val="ds-markdown-paragraph"/>
        <w:shd w:val="clear" w:color="auto" w:fill="FFFFFF"/>
        <w:spacing w:before="0" w:beforeAutospacing="0" w:after="0" w:afterAutospacing="0"/>
        <w:jc w:val="both"/>
        <w:rPr>
          <w:rFonts w:ascii="Arial" w:hAnsi="Arial" w:cs="Arial"/>
          <w:bCs/>
          <w:i/>
          <w:color w:val="0F1115"/>
          <w:sz w:val="18"/>
          <w:szCs w:val="18"/>
        </w:rPr>
      </w:pPr>
      <w:r w:rsidRPr="000E1915">
        <w:rPr>
          <w:rFonts w:ascii="Arial" w:hAnsi="Arial" w:cs="Arial"/>
          <w:bCs/>
          <w:color w:val="0F1115"/>
          <w:sz w:val="18"/>
          <w:szCs w:val="18"/>
        </w:rPr>
        <w:t xml:space="preserve"> </w:t>
      </w:r>
      <w:r w:rsidR="00BA044E">
        <w:rPr>
          <w:rFonts w:ascii="Arial" w:hAnsi="Arial" w:cs="Arial"/>
          <w:bCs/>
          <w:color w:val="0F1115"/>
          <w:sz w:val="18"/>
          <w:szCs w:val="18"/>
        </w:rPr>
        <w:t xml:space="preserve"> </w:t>
      </w:r>
      <w:r w:rsidR="00BA044E" w:rsidRPr="00BA044E">
        <w:rPr>
          <w:rFonts w:ascii="Arial" w:hAnsi="Arial" w:cs="Arial"/>
          <w:bCs/>
          <w:i/>
          <w:color w:val="0F1115"/>
          <w:sz w:val="18"/>
          <w:szCs w:val="18"/>
        </w:rPr>
        <w:t>Table 3</w:t>
      </w:r>
      <w:r w:rsidR="00BA044E" w:rsidRPr="00BA044E">
        <w:rPr>
          <w:rFonts w:ascii="Arial" w:hAnsi="Arial" w:cs="Arial"/>
          <w:bCs/>
          <w:i/>
          <w:color w:val="0F1115"/>
          <w:sz w:val="18"/>
          <w:szCs w:val="18"/>
        </w:rPr>
        <w:t>;</w:t>
      </w:r>
      <w:r w:rsidRPr="00BA044E">
        <w:rPr>
          <w:rFonts w:ascii="Arial" w:hAnsi="Arial" w:cs="Arial"/>
          <w:bCs/>
          <w:i/>
          <w:color w:val="0F1115"/>
          <w:sz w:val="18"/>
          <w:szCs w:val="18"/>
        </w:rPr>
        <w:t>Chemical composition of primary and secondary calcium-containing raw materials</w:t>
      </w:r>
      <w:r w:rsidR="00BA044E" w:rsidRPr="00BA044E">
        <w:rPr>
          <w:rFonts w:ascii="Arial" w:hAnsi="Arial" w:cs="Arial"/>
          <w:bCs/>
          <w:i/>
          <w:color w:val="0F1115"/>
          <w:sz w:val="18"/>
          <w:szCs w:val="18"/>
        </w:rPr>
        <w:t>.</w:t>
      </w:r>
    </w:p>
    <w:p w14:paraId="4B733598" w14:textId="1C0E0B47" w:rsidR="00844522" w:rsidRPr="00BA044E" w:rsidRDefault="00844522" w:rsidP="00BA044E">
      <w:pPr>
        <w:rPr>
          <w:rFonts w:cs="Arial"/>
          <w:bCs/>
          <w:szCs w:val="18"/>
          <w:lang w:val="uz-Cyrl-UZ"/>
        </w:rPr>
      </w:pPr>
    </w:p>
    <w:p w14:paraId="5DFF5FFE" w14:textId="60DF3AF8" w:rsidR="00844522" w:rsidRPr="00BA044E" w:rsidRDefault="00BA044E" w:rsidP="00BA044E">
      <w:pPr>
        <w:rPr>
          <w:rFonts w:cs="Arial"/>
          <w:bCs/>
          <w:i/>
          <w:szCs w:val="18"/>
          <w:lang w:val="en-US"/>
        </w:rPr>
      </w:pPr>
      <w:r>
        <w:rPr>
          <w:rFonts w:cs="Arial"/>
          <w:bCs/>
          <w:szCs w:val="18"/>
          <w:lang w:val="en-US"/>
        </w:rPr>
        <w:t xml:space="preserve"> </w:t>
      </w:r>
      <w:r w:rsidRPr="00BA044E">
        <w:rPr>
          <w:rFonts w:cs="Arial"/>
          <w:bCs/>
          <w:i/>
          <w:szCs w:val="18"/>
          <w:lang w:val="uz-Cyrl-UZ"/>
        </w:rPr>
        <w:t>Table 4</w:t>
      </w:r>
      <w:r w:rsidRPr="00BA044E">
        <w:rPr>
          <w:rFonts w:cs="Arial"/>
          <w:bCs/>
          <w:i/>
          <w:szCs w:val="18"/>
          <w:lang w:val="en-US"/>
        </w:rPr>
        <w:t>;</w:t>
      </w:r>
      <w:r w:rsidR="00844522" w:rsidRPr="00BA044E">
        <w:rPr>
          <w:rFonts w:cs="Arial"/>
          <w:bCs/>
          <w:i/>
          <w:szCs w:val="18"/>
          <w:lang w:val="uz-Cyrl-UZ"/>
        </w:rPr>
        <w:t>Physical and mechanical properties of primary and secondary calcium-containing raw materials</w:t>
      </w:r>
      <w:r>
        <w:rPr>
          <w:rFonts w:cs="Arial"/>
          <w:bCs/>
          <w:i/>
          <w:szCs w:val="18"/>
          <w:lang w:val="en-US"/>
        </w:rPr>
        <w:t>.</w:t>
      </w:r>
    </w:p>
    <w:p w14:paraId="728B30E2" w14:textId="77777777" w:rsidR="00BA044E" w:rsidRPr="00BA044E" w:rsidRDefault="00BA044E" w:rsidP="00BA044E">
      <w:pPr>
        <w:rPr>
          <w:rFonts w:cs="Arial"/>
          <w:b/>
          <w:bCs/>
          <w:szCs w:val="18"/>
          <w:lang w:val="en-US"/>
        </w:rPr>
      </w:pPr>
    </w:p>
    <w:tbl>
      <w:tblPr>
        <w:tblW w:w="8761" w:type="dxa"/>
        <w:jc w:val="center"/>
        <w:tblBorders>
          <w:top w:val="single" w:sz="8" w:space="0" w:color="00B050"/>
          <w:bottom w:val="single" w:sz="8" w:space="0" w:color="00B050"/>
          <w:insideH w:val="single" w:sz="8" w:space="0" w:color="00B050"/>
        </w:tblBorders>
        <w:tblLook w:val="04A0" w:firstRow="1" w:lastRow="0" w:firstColumn="1" w:lastColumn="0" w:noHBand="0" w:noVBand="1"/>
      </w:tblPr>
      <w:tblGrid>
        <w:gridCol w:w="2369"/>
        <w:gridCol w:w="1374"/>
        <w:gridCol w:w="1386"/>
        <w:gridCol w:w="1188"/>
        <w:gridCol w:w="1300"/>
        <w:gridCol w:w="1144"/>
      </w:tblGrid>
      <w:tr w:rsidR="00844522" w:rsidRPr="00844522" w14:paraId="79C56FEB" w14:textId="77777777" w:rsidTr="00951CA0">
        <w:trPr>
          <w:trHeight w:val="171"/>
          <w:jc w:val="center"/>
        </w:trPr>
        <w:tc>
          <w:tcPr>
            <w:tcW w:w="2369" w:type="dxa"/>
            <w:vMerge w:val="restart"/>
          </w:tcPr>
          <w:p w14:paraId="12B68D3A" w14:textId="77777777" w:rsidR="00844522" w:rsidRPr="00844522" w:rsidRDefault="00844522" w:rsidP="00844522">
            <w:pPr>
              <w:spacing w:line="240" w:lineRule="auto"/>
              <w:jc w:val="center"/>
              <w:rPr>
                <w:rFonts w:cs="Arial"/>
                <w:bCs/>
                <w:i/>
                <w:szCs w:val="18"/>
                <w:lang w:val="uz-Cyrl-UZ"/>
              </w:rPr>
            </w:pPr>
            <w:r w:rsidRPr="00844522">
              <w:rPr>
                <w:rFonts w:cs="Arial"/>
                <w:szCs w:val="18"/>
              </w:rPr>
              <w:t>Properties</w:t>
            </w:r>
          </w:p>
          <w:p w14:paraId="47A922A2" w14:textId="4E6EFB96" w:rsidR="00844522" w:rsidRPr="00844522" w:rsidRDefault="00844522" w:rsidP="00844522">
            <w:pPr>
              <w:spacing w:line="240" w:lineRule="auto"/>
              <w:jc w:val="center"/>
              <w:rPr>
                <w:rFonts w:cs="Arial"/>
                <w:bCs/>
                <w:i/>
                <w:szCs w:val="18"/>
                <w:lang w:val="uz-Cyrl-UZ"/>
              </w:rPr>
            </w:pPr>
          </w:p>
        </w:tc>
        <w:tc>
          <w:tcPr>
            <w:tcW w:w="6392" w:type="dxa"/>
            <w:gridSpan w:val="5"/>
            <w:vAlign w:val="center"/>
          </w:tcPr>
          <w:p w14:paraId="3EA2773F" w14:textId="75937363" w:rsidR="00844522" w:rsidRPr="00844522" w:rsidRDefault="00844522" w:rsidP="00844522">
            <w:pPr>
              <w:spacing w:line="240" w:lineRule="auto"/>
              <w:jc w:val="center"/>
              <w:rPr>
                <w:rFonts w:cs="Arial"/>
                <w:bCs/>
                <w:szCs w:val="18"/>
                <w:lang w:val="uz-Cyrl-UZ"/>
              </w:rPr>
            </w:pPr>
            <w:r w:rsidRPr="00844522">
              <w:rPr>
                <w:rFonts w:cs="Arial"/>
                <w:bCs/>
                <w:szCs w:val="18"/>
              </w:rPr>
              <w:t>Indicators</w:t>
            </w:r>
          </w:p>
        </w:tc>
      </w:tr>
      <w:tr w:rsidR="00844522" w:rsidRPr="00844522" w14:paraId="67FD3E05" w14:textId="77777777" w:rsidTr="00951CA0">
        <w:trPr>
          <w:trHeight w:val="180"/>
          <w:jc w:val="center"/>
        </w:trPr>
        <w:tc>
          <w:tcPr>
            <w:tcW w:w="2369" w:type="dxa"/>
            <w:vMerge/>
          </w:tcPr>
          <w:p w14:paraId="266387E1" w14:textId="77777777" w:rsidR="00844522" w:rsidRPr="00844522" w:rsidRDefault="00844522" w:rsidP="00844522">
            <w:pPr>
              <w:spacing w:line="240" w:lineRule="auto"/>
              <w:jc w:val="center"/>
              <w:rPr>
                <w:rFonts w:cs="Arial"/>
                <w:bCs/>
                <w:i/>
                <w:szCs w:val="18"/>
              </w:rPr>
            </w:pPr>
          </w:p>
        </w:tc>
        <w:tc>
          <w:tcPr>
            <w:tcW w:w="1374" w:type="dxa"/>
            <w:vAlign w:val="center"/>
          </w:tcPr>
          <w:p w14:paraId="53607FCE" w14:textId="72AB509D" w:rsidR="00844522" w:rsidRPr="00844522" w:rsidRDefault="00844522" w:rsidP="00844522">
            <w:pPr>
              <w:spacing w:line="240" w:lineRule="auto"/>
              <w:jc w:val="center"/>
              <w:rPr>
                <w:rFonts w:cs="Arial"/>
                <w:bCs/>
                <w:szCs w:val="18"/>
                <w:lang w:val="uz-Cyrl-UZ"/>
              </w:rPr>
            </w:pPr>
            <w:r w:rsidRPr="00844522">
              <w:rPr>
                <w:rFonts w:cs="Arial"/>
                <w:szCs w:val="18"/>
                <w:lang w:val="uz-Cyrl-UZ"/>
              </w:rPr>
              <w:t>CaCO</w:t>
            </w:r>
            <w:r w:rsidRPr="00844522">
              <w:rPr>
                <w:rFonts w:cs="Arial"/>
                <w:szCs w:val="18"/>
                <w:vertAlign w:val="subscript"/>
                <w:lang w:val="uz-Cyrl-UZ"/>
              </w:rPr>
              <w:t>3</w:t>
            </w:r>
            <w:r w:rsidRPr="00844522">
              <w:rPr>
                <w:rFonts w:cs="Arial"/>
                <w:szCs w:val="18"/>
                <w:lang w:val="uz-Cyrl-UZ"/>
              </w:rPr>
              <w:t xml:space="preserve"> </w:t>
            </w:r>
            <w:r w:rsidRPr="00844522">
              <w:rPr>
                <w:rFonts w:cs="Arial"/>
                <w:bCs/>
                <w:szCs w:val="18"/>
              </w:rPr>
              <w:t>«</w:t>
            </w:r>
            <w:r w:rsidR="00B447AD">
              <w:rPr>
                <w:rFonts w:cs="Arial"/>
                <w:szCs w:val="18"/>
                <w:lang w:val="en-US"/>
              </w:rPr>
              <w:t>p</w:t>
            </w:r>
            <w:r w:rsidRPr="00844522">
              <w:rPr>
                <w:rFonts w:cs="Arial"/>
                <w:bCs/>
                <w:szCs w:val="18"/>
              </w:rPr>
              <w:t>»</w:t>
            </w:r>
          </w:p>
        </w:tc>
        <w:tc>
          <w:tcPr>
            <w:tcW w:w="1386" w:type="dxa"/>
            <w:vAlign w:val="center"/>
          </w:tcPr>
          <w:p w14:paraId="3813DD19" w14:textId="11974073" w:rsidR="00844522" w:rsidRPr="00844522" w:rsidRDefault="00844522" w:rsidP="00844522">
            <w:pPr>
              <w:spacing w:line="240" w:lineRule="auto"/>
              <w:jc w:val="center"/>
              <w:rPr>
                <w:rFonts w:cs="Arial"/>
                <w:bCs/>
                <w:szCs w:val="18"/>
              </w:rPr>
            </w:pPr>
            <w:r w:rsidRPr="00844522">
              <w:rPr>
                <w:rFonts w:cs="Arial"/>
                <w:szCs w:val="18"/>
                <w:lang w:val="uz-Cyrl-UZ"/>
              </w:rPr>
              <w:t>Bulokbashi</w:t>
            </w:r>
          </w:p>
        </w:tc>
        <w:tc>
          <w:tcPr>
            <w:tcW w:w="1188" w:type="dxa"/>
            <w:vAlign w:val="center"/>
          </w:tcPr>
          <w:p w14:paraId="6D15EB0F" w14:textId="22ECE5B5" w:rsidR="00844522" w:rsidRPr="00844522" w:rsidRDefault="00844522" w:rsidP="00844522">
            <w:pPr>
              <w:spacing w:line="240" w:lineRule="auto"/>
              <w:jc w:val="center"/>
              <w:rPr>
                <w:rFonts w:cs="Arial"/>
                <w:bCs/>
                <w:szCs w:val="18"/>
              </w:rPr>
            </w:pPr>
            <w:r w:rsidRPr="00844522">
              <w:rPr>
                <w:rFonts w:cs="Arial"/>
                <w:szCs w:val="18"/>
                <w:lang w:val="uz-Cyrl-UZ"/>
              </w:rPr>
              <w:t>Kuvasoy</w:t>
            </w:r>
          </w:p>
        </w:tc>
        <w:tc>
          <w:tcPr>
            <w:tcW w:w="1300" w:type="dxa"/>
            <w:vAlign w:val="center"/>
          </w:tcPr>
          <w:p w14:paraId="7CE79CA0" w14:textId="0F600C8E" w:rsidR="00844522" w:rsidRPr="00844522" w:rsidRDefault="00844522" w:rsidP="00844522">
            <w:pPr>
              <w:spacing w:line="240" w:lineRule="auto"/>
              <w:jc w:val="center"/>
              <w:rPr>
                <w:rFonts w:cs="Arial"/>
                <w:bCs/>
                <w:szCs w:val="18"/>
                <w:lang w:val="uz-Cyrl-UZ"/>
              </w:rPr>
            </w:pPr>
            <w:r w:rsidRPr="00844522">
              <w:rPr>
                <w:rFonts w:cs="Arial"/>
                <w:szCs w:val="18"/>
                <w:lang w:val="uz-Cyrl-UZ"/>
              </w:rPr>
              <w:t>Gozgon</w:t>
            </w:r>
          </w:p>
        </w:tc>
        <w:tc>
          <w:tcPr>
            <w:tcW w:w="1144" w:type="dxa"/>
            <w:vAlign w:val="center"/>
          </w:tcPr>
          <w:p w14:paraId="5C70A1D5" w14:textId="724D82B4" w:rsidR="00844522" w:rsidRPr="00844522" w:rsidRDefault="00844522" w:rsidP="00844522">
            <w:pPr>
              <w:spacing w:line="240" w:lineRule="auto"/>
              <w:jc w:val="center"/>
              <w:rPr>
                <w:rFonts w:cs="Arial"/>
                <w:bCs/>
                <w:szCs w:val="18"/>
                <w:lang w:val="uz-Cyrl-UZ"/>
              </w:rPr>
            </w:pPr>
            <w:r w:rsidRPr="00844522">
              <w:rPr>
                <w:rFonts w:cs="Arial"/>
                <w:szCs w:val="18"/>
                <w:lang w:val="uz-Cyrl-UZ"/>
              </w:rPr>
              <w:t>Zarbant</w:t>
            </w:r>
          </w:p>
        </w:tc>
      </w:tr>
      <w:tr w:rsidR="00844522" w:rsidRPr="00844522" w14:paraId="3858E7AD" w14:textId="77777777" w:rsidTr="00951CA0">
        <w:trPr>
          <w:trHeight w:val="171"/>
          <w:jc w:val="center"/>
        </w:trPr>
        <w:tc>
          <w:tcPr>
            <w:tcW w:w="2369" w:type="dxa"/>
          </w:tcPr>
          <w:p w14:paraId="79413741" w14:textId="47D1052E" w:rsidR="00844522" w:rsidRPr="00844522" w:rsidRDefault="00844522" w:rsidP="00844522">
            <w:pPr>
              <w:spacing w:line="240" w:lineRule="auto"/>
              <w:jc w:val="center"/>
              <w:rPr>
                <w:rFonts w:cs="Arial"/>
                <w:bCs/>
                <w:szCs w:val="18"/>
              </w:rPr>
            </w:pPr>
            <w:r w:rsidRPr="00844522">
              <w:rPr>
                <w:rFonts w:cs="Arial"/>
                <w:szCs w:val="18"/>
              </w:rPr>
              <w:t>Initial moisture content, %</w:t>
            </w:r>
          </w:p>
        </w:tc>
        <w:tc>
          <w:tcPr>
            <w:tcW w:w="1374" w:type="dxa"/>
            <w:vAlign w:val="center"/>
          </w:tcPr>
          <w:p w14:paraId="55F1B8F7"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0.08</w:t>
            </w:r>
          </w:p>
        </w:tc>
        <w:tc>
          <w:tcPr>
            <w:tcW w:w="1386" w:type="dxa"/>
            <w:vAlign w:val="center"/>
          </w:tcPr>
          <w:p w14:paraId="3551BB6A"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2.8</w:t>
            </w:r>
          </w:p>
        </w:tc>
        <w:tc>
          <w:tcPr>
            <w:tcW w:w="1188" w:type="dxa"/>
            <w:vAlign w:val="center"/>
          </w:tcPr>
          <w:p w14:paraId="1B8FA9A0"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3</w:t>
            </w:r>
            <w:r w:rsidRPr="00844522">
              <w:rPr>
                <w:rFonts w:cs="Arial"/>
                <w:bCs/>
                <w:szCs w:val="18"/>
                <w:lang w:val="uz-Cyrl-UZ"/>
              </w:rPr>
              <w:t>.0</w:t>
            </w:r>
          </w:p>
        </w:tc>
        <w:tc>
          <w:tcPr>
            <w:tcW w:w="1300" w:type="dxa"/>
            <w:vAlign w:val="center"/>
          </w:tcPr>
          <w:p w14:paraId="716B29FA"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0.11</w:t>
            </w:r>
          </w:p>
        </w:tc>
        <w:tc>
          <w:tcPr>
            <w:tcW w:w="1144" w:type="dxa"/>
            <w:vAlign w:val="center"/>
          </w:tcPr>
          <w:p w14:paraId="37364745"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0.2</w:t>
            </w:r>
          </w:p>
        </w:tc>
      </w:tr>
      <w:tr w:rsidR="00844522" w:rsidRPr="00844522" w14:paraId="4EB77817" w14:textId="77777777" w:rsidTr="00951CA0">
        <w:trPr>
          <w:trHeight w:val="351"/>
          <w:jc w:val="center"/>
        </w:trPr>
        <w:tc>
          <w:tcPr>
            <w:tcW w:w="2369" w:type="dxa"/>
          </w:tcPr>
          <w:p w14:paraId="45BCA7DF" w14:textId="4E3BD52F" w:rsidR="00844522" w:rsidRPr="00844522" w:rsidRDefault="00844522" w:rsidP="00844522">
            <w:pPr>
              <w:spacing w:line="240" w:lineRule="auto"/>
              <w:jc w:val="center"/>
              <w:rPr>
                <w:rFonts w:cs="Arial"/>
                <w:bCs/>
                <w:szCs w:val="18"/>
              </w:rPr>
            </w:pPr>
            <w:r w:rsidRPr="00844522">
              <w:rPr>
                <w:rFonts w:cs="Arial"/>
                <w:szCs w:val="18"/>
              </w:rPr>
              <w:t>Free bulk density, g/cm</w:t>
            </w:r>
            <w:r w:rsidRPr="00B447AD">
              <w:rPr>
                <w:rFonts w:cs="Arial"/>
                <w:szCs w:val="18"/>
                <w:vertAlign w:val="superscript"/>
              </w:rPr>
              <w:t>3</w:t>
            </w:r>
          </w:p>
        </w:tc>
        <w:tc>
          <w:tcPr>
            <w:tcW w:w="1374" w:type="dxa"/>
            <w:vAlign w:val="center"/>
          </w:tcPr>
          <w:p w14:paraId="7180EF8C"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0.85</w:t>
            </w:r>
          </w:p>
        </w:tc>
        <w:tc>
          <w:tcPr>
            <w:tcW w:w="1386" w:type="dxa"/>
            <w:vAlign w:val="center"/>
          </w:tcPr>
          <w:p w14:paraId="7A72D062"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0.7</w:t>
            </w:r>
          </w:p>
        </w:tc>
        <w:tc>
          <w:tcPr>
            <w:tcW w:w="1188" w:type="dxa"/>
            <w:vAlign w:val="center"/>
          </w:tcPr>
          <w:p w14:paraId="21B1297A"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0.72</w:t>
            </w:r>
          </w:p>
        </w:tc>
        <w:tc>
          <w:tcPr>
            <w:tcW w:w="1300" w:type="dxa"/>
            <w:vAlign w:val="center"/>
          </w:tcPr>
          <w:p w14:paraId="2490FA20"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0.88</w:t>
            </w:r>
          </w:p>
        </w:tc>
        <w:tc>
          <w:tcPr>
            <w:tcW w:w="1144" w:type="dxa"/>
            <w:vAlign w:val="center"/>
          </w:tcPr>
          <w:p w14:paraId="68D85811"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0.9</w:t>
            </w:r>
          </w:p>
        </w:tc>
      </w:tr>
      <w:tr w:rsidR="00844522" w:rsidRPr="00844522" w14:paraId="1AEE0858" w14:textId="77777777" w:rsidTr="00951CA0">
        <w:trPr>
          <w:trHeight w:val="342"/>
          <w:jc w:val="center"/>
        </w:trPr>
        <w:tc>
          <w:tcPr>
            <w:tcW w:w="2369" w:type="dxa"/>
          </w:tcPr>
          <w:p w14:paraId="6F86E41E" w14:textId="5660D386" w:rsidR="00844522" w:rsidRPr="00844522" w:rsidRDefault="00844522" w:rsidP="00844522">
            <w:pPr>
              <w:spacing w:line="240" w:lineRule="auto"/>
              <w:jc w:val="center"/>
              <w:rPr>
                <w:rFonts w:cs="Arial"/>
                <w:bCs/>
                <w:szCs w:val="18"/>
              </w:rPr>
            </w:pPr>
            <w:r w:rsidRPr="00844522">
              <w:rPr>
                <w:rFonts w:cs="Arial"/>
                <w:szCs w:val="18"/>
              </w:rPr>
              <w:t xml:space="preserve">Compacted density, </w:t>
            </w:r>
            <w:r w:rsidR="00B447AD" w:rsidRPr="00844522">
              <w:rPr>
                <w:rFonts w:cs="Arial"/>
                <w:szCs w:val="18"/>
              </w:rPr>
              <w:t>g/cm</w:t>
            </w:r>
            <w:r w:rsidR="00B447AD" w:rsidRPr="00B447AD">
              <w:rPr>
                <w:rFonts w:cs="Arial"/>
                <w:szCs w:val="18"/>
                <w:vertAlign w:val="superscript"/>
              </w:rPr>
              <w:t>3</w:t>
            </w:r>
          </w:p>
        </w:tc>
        <w:tc>
          <w:tcPr>
            <w:tcW w:w="1374" w:type="dxa"/>
            <w:vAlign w:val="center"/>
          </w:tcPr>
          <w:p w14:paraId="24EA43F8"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1.36</w:t>
            </w:r>
          </w:p>
        </w:tc>
        <w:tc>
          <w:tcPr>
            <w:tcW w:w="1386" w:type="dxa"/>
            <w:vAlign w:val="center"/>
          </w:tcPr>
          <w:p w14:paraId="4A3E3851"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1.2</w:t>
            </w:r>
          </w:p>
        </w:tc>
        <w:tc>
          <w:tcPr>
            <w:tcW w:w="1188" w:type="dxa"/>
            <w:vAlign w:val="center"/>
          </w:tcPr>
          <w:p w14:paraId="5003503E"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1,23</w:t>
            </w:r>
          </w:p>
        </w:tc>
        <w:tc>
          <w:tcPr>
            <w:tcW w:w="1300" w:type="dxa"/>
            <w:vAlign w:val="center"/>
          </w:tcPr>
          <w:p w14:paraId="2A2A4C0B"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1.24</w:t>
            </w:r>
          </w:p>
        </w:tc>
        <w:tc>
          <w:tcPr>
            <w:tcW w:w="1144" w:type="dxa"/>
            <w:vAlign w:val="center"/>
          </w:tcPr>
          <w:p w14:paraId="33B3FC97"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1.1</w:t>
            </w:r>
            <w:r w:rsidRPr="00844522">
              <w:rPr>
                <w:rFonts w:cs="Arial"/>
                <w:bCs/>
                <w:szCs w:val="18"/>
                <w:lang w:val="uz-Cyrl-UZ"/>
              </w:rPr>
              <w:t>0</w:t>
            </w:r>
          </w:p>
        </w:tc>
      </w:tr>
      <w:tr w:rsidR="00844522" w:rsidRPr="00844522" w14:paraId="4026EE35" w14:textId="77777777" w:rsidTr="00951CA0">
        <w:trPr>
          <w:trHeight w:val="197"/>
          <w:jc w:val="center"/>
        </w:trPr>
        <w:tc>
          <w:tcPr>
            <w:tcW w:w="2369" w:type="dxa"/>
          </w:tcPr>
          <w:p w14:paraId="38C2E97E" w14:textId="2DB8190B" w:rsidR="00844522" w:rsidRPr="00844522" w:rsidRDefault="00844522" w:rsidP="00844522">
            <w:pPr>
              <w:spacing w:line="240" w:lineRule="auto"/>
              <w:jc w:val="center"/>
              <w:rPr>
                <w:rFonts w:cs="Arial"/>
                <w:bCs/>
                <w:szCs w:val="18"/>
              </w:rPr>
            </w:pPr>
            <w:r w:rsidRPr="00844522">
              <w:rPr>
                <w:rFonts w:cs="Arial"/>
                <w:szCs w:val="18"/>
              </w:rPr>
              <w:t>Angle of repose, deg.</w:t>
            </w:r>
          </w:p>
        </w:tc>
        <w:tc>
          <w:tcPr>
            <w:tcW w:w="1374" w:type="dxa"/>
            <w:vAlign w:val="center"/>
          </w:tcPr>
          <w:p w14:paraId="2884523A"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23.3</w:t>
            </w:r>
          </w:p>
        </w:tc>
        <w:tc>
          <w:tcPr>
            <w:tcW w:w="1386" w:type="dxa"/>
            <w:vAlign w:val="center"/>
          </w:tcPr>
          <w:p w14:paraId="77535189"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23</w:t>
            </w:r>
            <w:r w:rsidRPr="00844522">
              <w:rPr>
                <w:rFonts w:cs="Arial"/>
                <w:bCs/>
                <w:szCs w:val="18"/>
                <w:lang w:val="uz-Cyrl-UZ"/>
              </w:rPr>
              <w:t>.0</w:t>
            </w:r>
          </w:p>
        </w:tc>
        <w:tc>
          <w:tcPr>
            <w:tcW w:w="1188" w:type="dxa"/>
            <w:vAlign w:val="center"/>
          </w:tcPr>
          <w:p w14:paraId="526BE623"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22.5</w:t>
            </w:r>
          </w:p>
        </w:tc>
        <w:tc>
          <w:tcPr>
            <w:tcW w:w="1300" w:type="dxa"/>
            <w:vAlign w:val="center"/>
          </w:tcPr>
          <w:p w14:paraId="10689FD0"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24</w:t>
            </w:r>
            <w:r w:rsidRPr="00844522">
              <w:rPr>
                <w:rFonts w:cs="Arial"/>
                <w:bCs/>
                <w:szCs w:val="18"/>
                <w:lang w:val="uz-Cyrl-UZ"/>
              </w:rPr>
              <w:t>.0</w:t>
            </w:r>
          </w:p>
        </w:tc>
        <w:tc>
          <w:tcPr>
            <w:tcW w:w="1144" w:type="dxa"/>
            <w:vAlign w:val="center"/>
          </w:tcPr>
          <w:p w14:paraId="18C7B2E6"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25</w:t>
            </w:r>
            <w:r w:rsidRPr="00844522">
              <w:rPr>
                <w:rFonts w:cs="Arial"/>
                <w:bCs/>
                <w:szCs w:val="18"/>
                <w:lang w:val="uz-Cyrl-UZ"/>
              </w:rPr>
              <w:t>.0</w:t>
            </w:r>
          </w:p>
        </w:tc>
      </w:tr>
      <w:tr w:rsidR="00844522" w:rsidRPr="00844522" w14:paraId="69701539" w14:textId="77777777" w:rsidTr="00951CA0">
        <w:trPr>
          <w:trHeight w:val="197"/>
          <w:jc w:val="center"/>
        </w:trPr>
        <w:tc>
          <w:tcPr>
            <w:tcW w:w="2369" w:type="dxa"/>
          </w:tcPr>
          <w:p w14:paraId="308D3A20" w14:textId="0BAADA2B" w:rsidR="00844522" w:rsidRPr="00844522" w:rsidRDefault="00844522" w:rsidP="00844522">
            <w:pPr>
              <w:spacing w:line="240" w:lineRule="auto"/>
              <w:jc w:val="center"/>
              <w:rPr>
                <w:rFonts w:cs="Arial"/>
                <w:bCs/>
                <w:szCs w:val="18"/>
                <w:lang w:val="uz-Cyrl-UZ"/>
              </w:rPr>
            </w:pPr>
            <w:r w:rsidRPr="00844522">
              <w:rPr>
                <w:rFonts w:cs="Arial"/>
                <w:szCs w:val="18"/>
              </w:rPr>
              <w:t>Flowability, sec.</w:t>
            </w:r>
          </w:p>
        </w:tc>
        <w:tc>
          <w:tcPr>
            <w:tcW w:w="1374" w:type="dxa"/>
            <w:vAlign w:val="center"/>
          </w:tcPr>
          <w:p w14:paraId="34FBB36B"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80</w:t>
            </w:r>
          </w:p>
        </w:tc>
        <w:tc>
          <w:tcPr>
            <w:tcW w:w="1386" w:type="dxa"/>
            <w:vAlign w:val="center"/>
          </w:tcPr>
          <w:p w14:paraId="371EE8E3"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72</w:t>
            </w:r>
            <w:r w:rsidRPr="00844522">
              <w:rPr>
                <w:rFonts w:cs="Arial"/>
                <w:bCs/>
                <w:szCs w:val="18"/>
                <w:lang w:val="uz-Cyrl-UZ"/>
              </w:rPr>
              <w:t>.0</w:t>
            </w:r>
          </w:p>
        </w:tc>
        <w:tc>
          <w:tcPr>
            <w:tcW w:w="1188" w:type="dxa"/>
            <w:vAlign w:val="center"/>
          </w:tcPr>
          <w:p w14:paraId="37D91E36"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73</w:t>
            </w:r>
          </w:p>
        </w:tc>
        <w:tc>
          <w:tcPr>
            <w:tcW w:w="1300" w:type="dxa"/>
            <w:vAlign w:val="center"/>
          </w:tcPr>
          <w:p w14:paraId="1F68DDFA"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81</w:t>
            </w:r>
          </w:p>
        </w:tc>
        <w:tc>
          <w:tcPr>
            <w:tcW w:w="1144" w:type="dxa"/>
            <w:vAlign w:val="center"/>
          </w:tcPr>
          <w:p w14:paraId="151889ED"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82</w:t>
            </w:r>
            <w:r w:rsidRPr="00844522">
              <w:rPr>
                <w:rFonts w:cs="Arial"/>
                <w:bCs/>
                <w:szCs w:val="18"/>
                <w:lang w:val="uz-Cyrl-UZ"/>
              </w:rPr>
              <w:t>.0</w:t>
            </w:r>
          </w:p>
        </w:tc>
      </w:tr>
      <w:tr w:rsidR="00844522" w:rsidRPr="00844522" w14:paraId="5AB95E09" w14:textId="77777777" w:rsidTr="00951CA0">
        <w:trPr>
          <w:trHeight w:val="205"/>
          <w:jc w:val="center"/>
        </w:trPr>
        <w:tc>
          <w:tcPr>
            <w:tcW w:w="2369" w:type="dxa"/>
          </w:tcPr>
          <w:p w14:paraId="0BEB1A88" w14:textId="3DD8E661" w:rsidR="00844522" w:rsidRPr="00844522" w:rsidRDefault="00844522" w:rsidP="00844522">
            <w:pPr>
              <w:spacing w:line="240" w:lineRule="auto"/>
              <w:jc w:val="center"/>
              <w:rPr>
                <w:rFonts w:cs="Arial"/>
                <w:bCs/>
                <w:szCs w:val="18"/>
              </w:rPr>
            </w:pPr>
            <w:r w:rsidRPr="00844522">
              <w:rPr>
                <w:rFonts w:cs="Arial"/>
                <w:szCs w:val="18"/>
              </w:rPr>
              <w:t>Hygroscopic point, %</w:t>
            </w:r>
          </w:p>
        </w:tc>
        <w:tc>
          <w:tcPr>
            <w:tcW w:w="1374" w:type="dxa"/>
            <w:vAlign w:val="center"/>
          </w:tcPr>
          <w:p w14:paraId="55657952"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0.4</w:t>
            </w:r>
          </w:p>
        </w:tc>
        <w:tc>
          <w:tcPr>
            <w:tcW w:w="1386" w:type="dxa"/>
            <w:vAlign w:val="center"/>
          </w:tcPr>
          <w:p w14:paraId="30EC152F"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3</w:t>
            </w:r>
            <w:r w:rsidRPr="00844522">
              <w:rPr>
                <w:rFonts w:cs="Arial"/>
                <w:bCs/>
                <w:szCs w:val="18"/>
                <w:lang w:val="uz-Cyrl-UZ"/>
              </w:rPr>
              <w:t>.0</w:t>
            </w:r>
          </w:p>
        </w:tc>
        <w:tc>
          <w:tcPr>
            <w:tcW w:w="1188" w:type="dxa"/>
            <w:vAlign w:val="center"/>
          </w:tcPr>
          <w:p w14:paraId="6BF5701B"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3.2</w:t>
            </w:r>
          </w:p>
        </w:tc>
        <w:tc>
          <w:tcPr>
            <w:tcW w:w="1300" w:type="dxa"/>
            <w:vAlign w:val="center"/>
          </w:tcPr>
          <w:p w14:paraId="41DAB950"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0.32</w:t>
            </w:r>
          </w:p>
        </w:tc>
        <w:tc>
          <w:tcPr>
            <w:tcW w:w="1144" w:type="dxa"/>
            <w:vAlign w:val="center"/>
          </w:tcPr>
          <w:p w14:paraId="7F04157D"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0.3</w:t>
            </w:r>
          </w:p>
        </w:tc>
      </w:tr>
      <w:tr w:rsidR="00844522" w:rsidRPr="00844522" w14:paraId="04630ED4" w14:textId="77777777" w:rsidTr="00951CA0">
        <w:trPr>
          <w:trHeight w:val="197"/>
          <w:jc w:val="center"/>
        </w:trPr>
        <w:tc>
          <w:tcPr>
            <w:tcW w:w="2369" w:type="dxa"/>
          </w:tcPr>
          <w:p w14:paraId="14596241" w14:textId="4F7C01B0" w:rsidR="00844522" w:rsidRPr="00844522" w:rsidRDefault="00844522" w:rsidP="00844522">
            <w:pPr>
              <w:spacing w:line="240" w:lineRule="auto"/>
              <w:jc w:val="center"/>
              <w:rPr>
                <w:rFonts w:cs="Arial"/>
                <w:bCs/>
                <w:szCs w:val="18"/>
              </w:rPr>
            </w:pPr>
            <w:r w:rsidRPr="00844522">
              <w:rPr>
                <w:rFonts w:cs="Arial"/>
                <w:szCs w:val="18"/>
              </w:rPr>
              <w:t>Moisture capacity, %</w:t>
            </w:r>
          </w:p>
        </w:tc>
        <w:tc>
          <w:tcPr>
            <w:tcW w:w="1374" w:type="dxa"/>
            <w:vAlign w:val="center"/>
          </w:tcPr>
          <w:p w14:paraId="441B0911"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0.4</w:t>
            </w:r>
          </w:p>
        </w:tc>
        <w:tc>
          <w:tcPr>
            <w:tcW w:w="1386" w:type="dxa"/>
            <w:vAlign w:val="center"/>
          </w:tcPr>
          <w:p w14:paraId="5C37A685"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3.1</w:t>
            </w:r>
          </w:p>
        </w:tc>
        <w:tc>
          <w:tcPr>
            <w:tcW w:w="1188" w:type="dxa"/>
            <w:vAlign w:val="center"/>
          </w:tcPr>
          <w:p w14:paraId="5DFC11E2"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3.3</w:t>
            </w:r>
          </w:p>
        </w:tc>
        <w:tc>
          <w:tcPr>
            <w:tcW w:w="1300" w:type="dxa"/>
            <w:vAlign w:val="center"/>
          </w:tcPr>
          <w:p w14:paraId="2A46F594"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0.35</w:t>
            </w:r>
          </w:p>
        </w:tc>
        <w:tc>
          <w:tcPr>
            <w:tcW w:w="1144" w:type="dxa"/>
            <w:vAlign w:val="center"/>
          </w:tcPr>
          <w:p w14:paraId="7F47E682"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0.3</w:t>
            </w:r>
          </w:p>
        </w:tc>
      </w:tr>
      <w:tr w:rsidR="00844522" w:rsidRPr="00844522" w14:paraId="3276480C" w14:textId="77777777" w:rsidTr="00951CA0">
        <w:trPr>
          <w:trHeight w:val="197"/>
          <w:jc w:val="center"/>
        </w:trPr>
        <w:tc>
          <w:tcPr>
            <w:tcW w:w="2369" w:type="dxa"/>
          </w:tcPr>
          <w:p w14:paraId="673C8965" w14:textId="7F927B1B" w:rsidR="00844522" w:rsidRPr="00844522" w:rsidRDefault="00844522" w:rsidP="00844522">
            <w:pPr>
              <w:spacing w:line="240" w:lineRule="auto"/>
              <w:jc w:val="center"/>
              <w:rPr>
                <w:rFonts w:cs="Arial"/>
                <w:bCs/>
                <w:szCs w:val="18"/>
              </w:rPr>
            </w:pPr>
            <w:r w:rsidRPr="00844522">
              <w:rPr>
                <w:rFonts w:cs="Arial"/>
                <w:szCs w:val="18"/>
              </w:rPr>
              <w:t>pH of 10% suspension</w:t>
            </w:r>
          </w:p>
        </w:tc>
        <w:tc>
          <w:tcPr>
            <w:tcW w:w="1374" w:type="dxa"/>
            <w:vAlign w:val="center"/>
          </w:tcPr>
          <w:p w14:paraId="186FD23E"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8.5</w:t>
            </w:r>
          </w:p>
        </w:tc>
        <w:tc>
          <w:tcPr>
            <w:tcW w:w="1386" w:type="dxa"/>
            <w:vAlign w:val="center"/>
          </w:tcPr>
          <w:p w14:paraId="14E1533E"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8.8</w:t>
            </w:r>
          </w:p>
        </w:tc>
        <w:tc>
          <w:tcPr>
            <w:tcW w:w="1188" w:type="dxa"/>
            <w:vAlign w:val="center"/>
          </w:tcPr>
          <w:p w14:paraId="23432646"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8.7</w:t>
            </w:r>
          </w:p>
        </w:tc>
        <w:tc>
          <w:tcPr>
            <w:tcW w:w="1300" w:type="dxa"/>
            <w:vAlign w:val="center"/>
          </w:tcPr>
          <w:p w14:paraId="62202079" w14:textId="77777777" w:rsidR="00844522" w:rsidRPr="00844522" w:rsidRDefault="00844522" w:rsidP="00844522">
            <w:pPr>
              <w:spacing w:line="240" w:lineRule="auto"/>
              <w:jc w:val="center"/>
              <w:rPr>
                <w:rFonts w:cs="Arial"/>
                <w:bCs/>
                <w:szCs w:val="18"/>
                <w:lang w:val="en-US"/>
              </w:rPr>
            </w:pPr>
            <w:r w:rsidRPr="00844522">
              <w:rPr>
                <w:rFonts w:cs="Arial"/>
                <w:bCs/>
                <w:szCs w:val="18"/>
                <w:lang w:val="en-US"/>
              </w:rPr>
              <w:t>9.1</w:t>
            </w:r>
          </w:p>
        </w:tc>
        <w:tc>
          <w:tcPr>
            <w:tcW w:w="1144" w:type="dxa"/>
            <w:vAlign w:val="center"/>
          </w:tcPr>
          <w:p w14:paraId="058AA205" w14:textId="77777777" w:rsidR="00844522" w:rsidRPr="00844522" w:rsidRDefault="00844522" w:rsidP="00844522">
            <w:pPr>
              <w:spacing w:line="240" w:lineRule="auto"/>
              <w:jc w:val="center"/>
              <w:rPr>
                <w:rFonts w:cs="Arial"/>
                <w:bCs/>
                <w:szCs w:val="18"/>
                <w:lang w:val="uz-Cyrl-UZ"/>
              </w:rPr>
            </w:pPr>
            <w:r w:rsidRPr="00844522">
              <w:rPr>
                <w:rFonts w:cs="Arial"/>
                <w:bCs/>
                <w:szCs w:val="18"/>
                <w:lang w:val="en-US"/>
              </w:rPr>
              <w:t>9</w:t>
            </w:r>
            <w:r w:rsidRPr="00844522">
              <w:rPr>
                <w:rFonts w:cs="Arial"/>
                <w:bCs/>
                <w:szCs w:val="18"/>
                <w:lang w:val="uz-Cyrl-UZ"/>
              </w:rPr>
              <w:t>.0</w:t>
            </w:r>
          </w:p>
        </w:tc>
      </w:tr>
    </w:tbl>
    <w:p w14:paraId="3C225BA6" w14:textId="77777777" w:rsidR="00844522" w:rsidRDefault="00844522" w:rsidP="00844522">
      <w:pPr>
        <w:pStyle w:val="ds-markdown-paragraph"/>
        <w:shd w:val="clear" w:color="auto" w:fill="FFFFFF"/>
        <w:spacing w:before="0" w:beforeAutospacing="0" w:after="0" w:afterAutospacing="0"/>
        <w:ind w:firstLine="708"/>
        <w:rPr>
          <w:rFonts w:ascii="Arial" w:hAnsi="Arial" w:cs="Arial"/>
          <w:color w:val="0F1115"/>
          <w:sz w:val="18"/>
          <w:szCs w:val="18"/>
        </w:rPr>
      </w:pPr>
    </w:p>
    <w:p w14:paraId="0ABC2BC5" w14:textId="02BE9519" w:rsidR="0031386C" w:rsidRPr="00BA044E" w:rsidRDefault="0031386C" w:rsidP="00BA044E">
      <w:pPr>
        <w:tabs>
          <w:tab w:val="clear" w:pos="7100"/>
        </w:tabs>
        <w:spacing w:line="240" w:lineRule="auto"/>
        <w:ind w:firstLine="708"/>
        <w:rPr>
          <w:rFonts w:cs="Arial"/>
          <w:szCs w:val="18"/>
          <w:lang w:eastAsia="ko-KR"/>
        </w:rPr>
      </w:pPr>
      <w:r w:rsidRPr="00BA044E">
        <w:rPr>
          <w:rFonts w:cs="Arial"/>
          <w:szCs w:val="18"/>
          <w:lang w:eastAsia="ko-KR"/>
        </w:rPr>
        <w:t>Calcium nitrate was synthesized by processing primary and secondary calcium-containing raw materials with nitric acid. A 55</w:t>
      </w:r>
      <w:r w:rsidR="00B447AD">
        <w:rPr>
          <w:rFonts w:cs="Arial"/>
          <w:szCs w:val="18"/>
          <w:lang w:val="en-US" w:eastAsia="ko-KR"/>
        </w:rPr>
        <w:t xml:space="preserve"> </w:t>
      </w:r>
      <w:r w:rsidRPr="00BA044E">
        <w:rPr>
          <w:rFonts w:cs="Arial"/>
          <w:szCs w:val="18"/>
          <w:lang w:eastAsia="ko-KR"/>
        </w:rPr>
        <w:t>% nitric acid solution of a specified volume was introduced into a 500 mL glass reactor equipped with a motor-driven stirrer. Subsequently, 50 g of calcium-containing raw materials was gradually added over 3 to 4 minutes at a temperature of 35 to 40 °C. The NH</w:t>
      </w:r>
      <w:r w:rsidRPr="00B40595">
        <w:rPr>
          <w:rFonts w:cs="Arial"/>
          <w:szCs w:val="18"/>
          <w:vertAlign w:val="subscript"/>
          <w:lang w:eastAsia="ko-KR"/>
        </w:rPr>
        <w:t>3</w:t>
      </w:r>
      <w:r w:rsidRPr="00BA044E">
        <w:rPr>
          <w:rFonts w:cs="Arial"/>
          <w:szCs w:val="18"/>
          <w:lang w:eastAsia="ko-KR"/>
        </w:rPr>
        <w:t xml:space="preserve"> rate varied from 90</w:t>
      </w:r>
      <w:r w:rsidR="00B447AD">
        <w:rPr>
          <w:rFonts w:cs="Arial"/>
          <w:szCs w:val="18"/>
          <w:lang w:val="en-US" w:eastAsia="ko-KR"/>
        </w:rPr>
        <w:t xml:space="preserve"> </w:t>
      </w:r>
      <w:r w:rsidRPr="00BA044E">
        <w:rPr>
          <w:rFonts w:cs="Arial"/>
          <w:szCs w:val="18"/>
          <w:lang w:eastAsia="ko-KR"/>
        </w:rPr>
        <w:t>% to 110</w:t>
      </w:r>
      <w:r w:rsidR="00B447AD">
        <w:rPr>
          <w:rFonts w:cs="Arial"/>
          <w:szCs w:val="18"/>
          <w:lang w:val="en-US" w:eastAsia="ko-KR"/>
        </w:rPr>
        <w:t xml:space="preserve"> </w:t>
      </w:r>
      <w:r w:rsidRPr="00BA044E">
        <w:rPr>
          <w:rFonts w:cs="Arial"/>
          <w:szCs w:val="18"/>
          <w:lang w:eastAsia="ko-KR"/>
        </w:rPr>
        <w:t xml:space="preserve">%, </w:t>
      </w:r>
      <w:r w:rsidRPr="00BA044E">
        <w:rPr>
          <w:rFonts w:cs="Arial"/>
          <w:szCs w:val="18"/>
          <w:lang w:eastAsia="ko-KR"/>
        </w:rPr>
        <w:lastRenderedPageBreak/>
        <w:t>depending on the CaO content.</w:t>
      </w:r>
      <w:r w:rsidRPr="00BA044E">
        <w:rPr>
          <w:rFonts w:cs="Arial"/>
          <w:szCs w:val="18"/>
        </w:rPr>
        <w:t xml:space="preserve"> </w:t>
      </w:r>
      <w:r w:rsidRPr="00BA044E">
        <w:rPr>
          <w:rFonts w:cs="Arial"/>
          <w:szCs w:val="18"/>
          <w:lang w:eastAsia="ko-KR"/>
        </w:rPr>
        <w:t>The process was conducted for 30 minutes. After decomposition, the solid phase was separated from the liquid by filtration. The liquid phase was neutralized to a pH of 6.5 to 7.0 and then evaporated, producing a melt containing 73 to 75</w:t>
      </w:r>
      <w:r w:rsidR="00B447AD">
        <w:rPr>
          <w:rFonts w:cs="Arial"/>
          <w:szCs w:val="18"/>
          <w:lang w:val="en-US" w:eastAsia="ko-KR"/>
        </w:rPr>
        <w:t xml:space="preserve"> </w:t>
      </w:r>
      <w:r w:rsidRPr="00BA044E">
        <w:rPr>
          <w:rFonts w:cs="Arial"/>
          <w:szCs w:val="18"/>
          <w:lang w:eastAsia="ko-KR"/>
        </w:rPr>
        <w:t xml:space="preserve">%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Pr="00BA044E">
        <w:rPr>
          <w:rFonts w:cs="Arial"/>
          <w:szCs w:val="18"/>
          <w:lang w:eastAsia="ko-KR"/>
        </w:rPr>
        <w:t xml:space="preserve"> with a specific gravity of 1.70 to 1.82 g/cm</w:t>
      </w:r>
      <w:r w:rsidRPr="00B40595">
        <w:rPr>
          <w:rFonts w:cs="Arial"/>
          <w:szCs w:val="18"/>
          <w:vertAlign w:val="superscript"/>
          <w:lang w:eastAsia="ko-KR"/>
        </w:rPr>
        <w:t>3</w:t>
      </w:r>
      <w:r w:rsidRPr="00BA044E">
        <w:rPr>
          <w:rFonts w:cs="Arial"/>
          <w:szCs w:val="18"/>
          <w:lang w:eastAsia="ko-KR"/>
        </w:rPr>
        <w:t>. The NH</w:t>
      </w:r>
      <w:r w:rsidRPr="00B40595">
        <w:rPr>
          <w:rFonts w:cs="Arial"/>
          <w:szCs w:val="18"/>
          <w:vertAlign w:val="subscript"/>
          <w:lang w:eastAsia="ko-KR"/>
        </w:rPr>
        <w:t>4</w:t>
      </w:r>
      <w:r w:rsidRPr="00BA044E">
        <w:rPr>
          <w:rFonts w:cs="Arial"/>
          <w:szCs w:val="18"/>
          <w:lang w:eastAsia="ko-KR"/>
        </w:rPr>
        <w:t>NO</w:t>
      </w:r>
      <w:r w:rsidRPr="00B40595">
        <w:rPr>
          <w:rFonts w:cs="Arial"/>
          <w:szCs w:val="18"/>
          <w:vertAlign w:val="subscript"/>
          <w:lang w:eastAsia="ko-KR"/>
        </w:rPr>
        <w:t>3</w:t>
      </w:r>
      <w:r w:rsidRPr="00BA044E">
        <w:rPr>
          <w:rFonts w:cs="Arial"/>
          <w:szCs w:val="18"/>
          <w:lang w:eastAsia="ko-KR"/>
        </w:rPr>
        <w:t xml:space="preserve"> content ranged from 1.02</w:t>
      </w:r>
      <w:r w:rsidR="00B447AD">
        <w:rPr>
          <w:rFonts w:cs="Arial"/>
          <w:szCs w:val="18"/>
          <w:lang w:val="en-US" w:eastAsia="ko-KR"/>
        </w:rPr>
        <w:t xml:space="preserve"> </w:t>
      </w:r>
      <w:r w:rsidRPr="00BA044E">
        <w:rPr>
          <w:rFonts w:cs="Arial"/>
          <w:szCs w:val="18"/>
          <w:lang w:eastAsia="ko-KR"/>
        </w:rPr>
        <w:t>% to 8.15</w:t>
      </w:r>
      <w:r w:rsidR="00B447AD">
        <w:rPr>
          <w:rFonts w:cs="Arial"/>
          <w:szCs w:val="18"/>
          <w:lang w:val="en-US" w:eastAsia="ko-KR"/>
        </w:rPr>
        <w:t xml:space="preserve"> </w:t>
      </w:r>
      <w:r w:rsidRPr="00BA044E">
        <w:rPr>
          <w:rFonts w:cs="Arial"/>
          <w:szCs w:val="18"/>
          <w:lang w:eastAsia="ko-KR"/>
        </w:rPr>
        <w:t>%, depending on the HNO</w:t>
      </w:r>
      <w:r w:rsidRPr="00B40595">
        <w:rPr>
          <w:rFonts w:cs="Arial"/>
          <w:szCs w:val="18"/>
          <w:vertAlign w:val="subscript"/>
          <w:lang w:eastAsia="ko-KR"/>
        </w:rPr>
        <w:t>3</w:t>
      </w:r>
      <w:r w:rsidRPr="00BA044E">
        <w:rPr>
          <w:rFonts w:cs="Arial"/>
          <w:szCs w:val="18"/>
          <w:lang w:eastAsia="ko-KR"/>
        </w:rPr>
        <w:t xml:space="preserve"> rate. The resulting melts were granulated by pelleting during cooling. The presence of </w:t>
      </w:r>
      <w:r w:rsidR="00B40595" w:rsidRPr="00BA044E">
        <w:rPr>
          <w:rFonts w:cs="Arial"/>
          <w:szCs w:val="18"/>
          <w:lang w:eastAsia="ko-KR"/>
        </w:rPr>
        <w:t>NH</w:t>
      </w:r>
      <w:r w:rsidR="00B40595" w:rsidRPr="00B40595">
        <w:rPr>
          <w:rFonts w:cs="Arial"/>
          <w:szCs w:val="18"/>
          <w:vertAlign w:val="subscript"/>
          <w:lang w:eastAsia="ko-KR"/>
        </w:rPr>
        <w:t>4</w:t>
      </w:r>
      <w:r w:rsidR="00B40595" w:rsidRPr="00BA044E">
        <w:rPr>
          <w:rFonts w:cs="Arial"/>
          <w:szCs w:val="18"/>
          <w:lang w:eastAsia="ko-KR"/>
        </w:rPr>
        <w:t>NO</w:t>
      </w:r>
      <w:r w:rsidR="00B40595" w:rsidRPr="00B40595">
        <w:rPr>
          <w:rFonts w:cs="Arial"/>
          <w:szCs w:val="18"/>
          <w:vertAlign w:val="subscript"/>
          <w:lang w:eastAsia="ko-KR"/>
        </w:rPr>
        <w:t>3</w:t>
      </w:r>
      <w:r w:rsidRPr="00BA044E">
        <w:rPr>
          <w:rFonts w:cs="Arial"/>
          <w:szCs w:val="18"/>
          <w:lang w:eastAsia="ko-KR"/>
        </w:rPr>
        <w:t xml:space="preserve"> in the melt enhanced crystallization. The chemical composition of calcium nitrate samples was determined using standard methods [12-14]. The results are presented in Tables 5 and 6.</w:t>
      </w:r>
    </w:p>
    <w:p w14:paraId="20F98956" w14:textId="6FE7E959" w:rsidR="00844522" w:rsidRPr="00BA044E" w:rsidRDefault="00844522" w:rsidP="00BA044E">
      <w:pPr>
        <w:tabs>
          <w:tab w:val="clear" w:pos="7100"/>
        </w:tabs>
        <w:spacing w:line="240" w:lineRule="auto"/>
        <w:rPr>
          <w:rFonts w:cs="Arial"/>
          <w:color w:val="0F1115"/>
          <w:szCs w:val="18"/>
        </w:rPr>
      </w:pPr>
    </w:p>
    <w:p w14:paraId="7DCBE663" w14:textId="77777777" w:rsidR="00844522" w:rsidRPr="00BA044E" w:rsidRDefault="00844522" w:rsidP="00BA044E">
      <w:pPr>
        <w:pStyle w:val="ds-markdown-paragraph"/>
        <w:shd w:val="clear" w:color="auto" w:fill="FFFFFF"/>
        <w:spacing w:before="0" w:beforeAutospacing="0" w:after="0" w:afterAutospacing="0"/>
        <w:ind w:firstLine="708"/>
        <w:jc w:val="both"/>
        <w:rPr>
          <w:rFonts w:ascii="Arial" w:hAnsi="Arial" w:cs="Arial"/>
          <w:color w:val="0F1115"/>
          <w:sz w:val="18"/>
          <w:szCs w:val="18"/>
        </w:rPr>
      </w:pPr>
      <w:r w:rsidRPr="00BA044E">
        <w:rPr>
          <w:rFonts w:ascii="Arial" w:hAnsi="Arial" w:cs="Arial"/>
          <w:b/>
          <w:bCs/>
          <w:color w:val="0F1115"/>
          <w:sz w:val="18"/>
          <w:szCs w:val="18"/>
        </w:rPr>
        <w:t>Results and discussion</w:t>
      </w:r>
      <w:r w:rsidRPr="00BA044E">
        <w:rPr>
          <w:rFonts w:ascii="Arial" w:hAnsi="Arial" w:cs="Arial"/>
          <w:color w:val="0F1115"/>
          <w:sz w:val="18"/>
          <w:szCs w:val="18"/>
        </w:rPr>
        <w:t xml:space="preserve">. </w:t>
      </w:r>
    </w:p>
    <w:p w14:paraId="2222ADA7" w14:textId="019C44AF" w:rsidR="00844522" w:rsidRPr="00BA044E" w:rsidRDefault="0031386C" w:rsidP="00BA044E">
      <w:pPr>
        <w:tabs>
          <w:tab w:val="clear" w:pos="7100"/>
        </w:tabs>
        <w:spacing w:line="240" w:lineRule="auto"/>
        <w:rPr>
          <w:rFonts w:cs="Arial"/>
          <w:szCs w:val="18"/>
          <w:lang w:eastAsia="ko-KR"/>
        </w:rPr>
      </w:pPr>
      <w:r w:rsidRPr="00BA044E">
        <w:rPr>
          <w:rFonts w:cs="Arial"/>
          <w:szCs w:val="18"/>
          <w:lang w:eastAsia="ko-KR"/>
        </w:rPr>
        <w:t xml:space="preserve">Table 5 indicates that the yield of </w:t>
      </w:r>
      <w:r w:rsidR="00B40595" w:rsidRPr="002E70D1">
        <w:rPr>
          <w:rFonts w:cs="Arial"/>
          <w:szCs w:val="18"/>
          <w:lang w:eastAsia="ko-KR"/>
        </w:rPr>
        <w:t>Ca(NO</w:t>
      </w:r>
      <w:r w:rsidR="00B40595" w:rsidRPr="005968E5">
        <w:rPr>
          <w:rFonts w:cs="Arial"/>
          <w:szCs w:val="18"/>
          <w:vertAlign w:val="subscript"/>
          <w:lang w:eastAsia="ko-KR"/>
        </w:rPr>
        <w:t>3</w:t>
      </w:r>
      <w:r w:rsidR="00B40595" w:rsidRPr="002E70D1">
        <w:rPr>
          <w:rFonts w:cs="Arial"/>
          <w:szCs w:val="18"/>
          <w:lang w:eastAsia="ko-KR"/>
        </w:rPr>
        <w:t>)</w:t>
      </w:r>
      <w:r w:rsidR="00B40595" w:rsidRPr="005968E5">
        <w:rPr>
          <w:rFonts w:cs="Arial"/>
          <w:szCs w:val="18"/>
          <w:vertAlign w:val="subscript"/>
          <w:lang w:eastAsia="ko-KR"/>
        </w:rPr>
        <w:t>2</w:t>
      </w:r>
      <w:r w:rsidR="00B40595" w:rsidRPr="00BA044E">
        <w:rPr>
          <w:rFonts w:cs="Arial"/>
          <w:szCs w:val="18"/>
          <w:lang w:eastAsia="ko-KR"/>
        </w:rPr>
        <w:t xml:space="preserve"> </w:t>
      </w:r>
      <w:r w:rsidRPr="00BA044E">
        <w:rPr>
          <w:rFonts w:cs="Arial"/>
          <w:szCs w:val="18"/>
          <w:lang w:eastAsia="ko-KR"/>
        </w:rPr>
        <w:t>varies from 86.36</w:t>
      </w:r>
      <w:r w:rsidR="00B447AD">
        <w:rPr>
          <w:rFonts w:cs="Arial"/>
          <w:szCs w:val="18"/>
          <w:lang w:val="en-US" w:eastAsia="ko-KR"/>
        </w:rPr>
        <w:t xml:space="preserve"> </w:t>
      </w:r>
      <w:r w:rsidRPr="00BA044E">
        <w:rPr>
          <w:rFonts w:cs="Arial"/>
          <w:szCs w:val="18"/>
          <w:lang w:eastAsia="ko-KR"/>
        </w:rPr>
        <w:t>% to 98.63</w:t>
      </w:r>
      <w:r w:rsidR="00B447AD">
        <w:rPr>
          <w:rFonts w:cs="Arial"/>
          <w:szCs w:val="18"/>
          <w:lang w:val="en-US" w:eastAsia="ko-KR"/>
        </w:rPr>
        <w:t xml:space="preserve"> </w:t>
      </w:r>
      <w:r w:rsidRPr="00BA044E">
        <w:rPr>
          <w:rFonts w:cs="Arial"/>
          <w:szCs w:val="18"/>
          <w:lang w:eastAsia="ko-KR"/>
        </w:rPr>
        <w:t>%, depending on the NH</w:t>
      </w:r>
      <w:r w:rsidRPr="00B447AD">
        <w:rPr>
          <w:rFonts w:cs="Arial"/>
          <w:szCs w:val="18"/>
          <w:vertAlign w:val="subscript"/>
          <w:lang w:eastAsia="ko-KR"/>
        </w:rPr>
        <w:t>3</w:t>
      </w:r>
      <w:r w:rsidRPr="00BA044E">
        <w:rPr>
          <w:rFonts w:cs="Arial"/>
          <w:szCs w:val="18"/>
          <w:lang w:eastAsia="ko-KR"/>
        </w:rPr>
        <w:t xml:space="preserve"> rate and the type of calcium-containing raw material. The concentrations of Ntotal, Nnitr., and Namm. are within the ranges of 13.51</w:t>
      </w:r>
      <w:r w:rsidR="00B447AD">
        <w:rPr>
          <w:rFonts w:cs="Arial"/>
          <w:szCs w:val="18"/>
          <w:lang w:val="en-US" w:eastAsia="ko-KR"/>
        </w:rPr>
        <w:t xml:space="preserve"> </w:t>
      </w:r>
      <w:r w:rsidRPr="00BA044E">
        <w:rPr>
          <w:rFonts w:cs="Arial"/>
          <w:szCs w:val="18"/>
          <w:lang w:eastAsia="ko-KR"/>
        </w:rPr>
        <w:t>% to 15.61</w:t>
      </w:r>
      <w:r w:rsidR="00B447AD">
        <w:rPr>
          <w:rFonts w:cs="Arial"/>
          <w:szCs w:val="18"/>
          <w:lang w:val="en-US" w:eastAsia="ko-KR"/>
        </w:rPr>
        <w:t xml:space="preserve"> </w:t>
      </w:r>
      <w:r w:rsidRPr="00BA044E">
        <w:rPr>
          <w:rFonts w:cs="Arial"/>
          <w:szCs w:val="18"/>
          <w:lang w:eastAsia="ko-KR"/>
        </w:rPr>
        <w:t>%, 13.33</w:t>
      </w:r>
      <w:r w:rsidR="00B447AD">
        <w:rPr>
          <w:rFonts w:cs="Arial"/>
          <w:szCs w:val="18"/>
          <w:lang w:val="en-US" w:eastAsia="ko-KR"/>
        </w:rPr>
        <w:t xml:space="preserve"> </w:t>
      </w:r>
      <w:r w:rsidRPr="00BA044E">
        <w:rPr>
          <w:rFonts w:cs="Arial"/>
          <w:szCs w:val="18"/>
          <w:lang w:eastAsia="ko-KR"/>
        </w:rPr>
        <w:t>% to 13.88</w:t>
      </w:r>
      <w:r w:rsidR="00B447AD">
        <w:rPr>
          <w:rFonts w:cs="Arial"/>
          <w:szCs w:val="18"/>
          <w:lang w:val="en-US" w:eastAsia="ko-KR"/>
        </w:rPr>
        <w:t xml:space="preserve"> </w:t>
      </w:r>
      <w:r w:rsidRPr="00BA044E">
        <w:rPr>
          <w:rFonts w:cs="Arial"/>
          <w:szCs w:val="18"/>
          <w:lang w:eastAsia="ko-KR"/>
        </w:rPr>
        <w:t>%, and 0.18</w:t>
      </w:r>
      <w:r w:rsidR="00B447AD">
        <w:rPr>
          <w:rFonts w:cs="Arial"/>
          <w:szCs w:val="18"/>
          <w:lang w:val="en-US" w:eastAsia="ko-KR"/>
        </w:rPr>
        <w:t xml:space="preserve"> </w:t>
      </w:r>
      <w:r w:rsidRPr="00BA044E">
        <w:rPr>
          <w:rFonts w:cs="Arial"/>
          <w:szCs w:val="18"/>
          <w:lang w:eastAsia="ko-KR"/>
        </w:rPr>
        <w:t>% to 1.73</w:t>
      </w:r>
      <w:r w:rsidR="00B447AD">
        <w:rPr>
          <w:rFonts w:cs="Arial"/>
          <w:szCs w:val="18"/>
          <w:lang w:val="en-US" w:eastAsia="ko-KR"/>
        </w:rPr>
        <w:t xml:space="preserve"> </w:t>
      </w:r>
      <w:r w:rsidRPr="00BA044E">
        <w:rPr>
          <w:rFonts w:cs="Arial"/>
          <w:szCs w:val="18"/>
          <w:lang w:eastAsia="ko-KR"/>
        </w:rPr>
        <w:t>%, respectively.</w:t>
      </w:r>
    </w:p>
    <w:p w14:paraId="0B9995F6" w14:textId="77777777" w:rsidR="00844522" w:rsidRDefault="00844522" w:rsidP="00844522">
      <w:pPr>
        <w:pStyle w:val="ds-markdown-paragraph"/>
        <w:shd w:val="clear" w:color="auto" w:fill="FFFFFF"/>
        <w:spacing w:before="0" w:beforeAutospacing="0" w:after="0" w:afterAutospacing="0"/>
        <w:jc w:val="right"/>
        <w:rPr>
          <w:rFonts w:ascii="Arial" w:hAnsi="Arial" w:cs="Arial"/>
          <w:color w:val="0F1115"/>
          <w:sz w:val="18"/>
          <w:szCs w:val="18"/>
        </w:rPr>
      </w:pPr>
    </w:p>
    <w:p w14:paraId="2E9B56BD" w14:textId="3B28ABDE" w:rsidR="00844522" w:rsidRDefault="00844522" w:rsidP="00BA044E">
      <w:pPr>
        <w:pStyle w:val="ds-markdown-paragraph"/>
        <w:shd w:val="clear" w:color="auto" w:fill="FFFFFF"/>
        <w:spacing w:before="0" w:beforeAutospacing="0" w:after="0" w:afterAutospacing="0"/>
        <w:jc w:val="both"/>
        <w:rPr>
          <w:rFonts w:ascii="Arial" w:hAnsi="Arial" w:cs="Arial"/>
          <w:bCs/>
          <w:i/>
          <w:color w:val="0F1115"/>
          <w:sz w:val="18"/>
          <w:szCs w:val="18"/>
        </w:rPr>
      </w:pPr>
      <w:r w:rsidRPr="00BA044E">
        <w:rPr>
          <w:rFonts w:ascii="Arial" w:hAnsi="Arial" w:cs="Arial"/>
          <w:bCs/>
          <w:i/>
          <w:color w:val="0F1115"/>
          <w:sz w:val="18"/>
          <w:szCs w:val="18"/>
        </w:rPr>
        <w:t>Table 5</w:t>
      </w:r>
      <w:r w:rsidR="00BA044E">
        <w:rPr>
          <w:rFonts w:ascii="Arial" w:hAnsi="Arial" w:cs="Arial"/>
          <w:bCs/>
          <w:i/>
          <w:color w:val="0F1115"/>
          <w:sz w:val="18"/>
          <w:szCs w:val="18"/>
        </w:rPr>
        <w:t>;</w:t>
      </w:r>
      <w:r w:rsidRPr="00BA044E">
        <w:rPr>
          <w:rFonts w:ascii="Arial" w:hAnsi="Arial" w:cs="Arial"/>
          <w:bCs/>
          <w:i/>
          <w:color w:val="0F1115"/>
          <w:sz w:val="18"/>
          <w:szCs w:val="18"/>
        </w:rPr>
        <w:t>Chemical composition of Ca(NO</w:t>
      </w:r>
      <w:r w:rsidRPr="00BA044E">
        <w:rPr>
          <w:rFonts w:ascii="Arial" w:hAnsi="Arial" w:cs="Arial"/>
          <w:bCs/>
          <w:i/>
          <w:color w:val="0F1115"/>
          <w:sz w:val="18"/>
          <w:szCs w:val="18"/>
          <w:vertAlign w:val="subscript"/>
        </w:rPr>
        <w:t>3</w:t>
      </w:r>
      <w:r w:rsidRPr="00BA044E">
        <w:rPr>
          <w:rFonts w:ascii="Arial" w:hAnsi="Arial" w:cs="Arial"/>
          <w:bCs/>
          <w:i/>
          <w:color w:val="0F1115"/>
          <w:sz w:val="18"/>
          <w:szCs w:val="18"/>
        </w:rPr>
        <w:t>)</w:t>
      </w:r>
      <w:r w:rsidRPr="00BA044E">
        <w:rPr>
          <w:rFonts w:ascii="Arial" w:hAnsi="Arial" w:cs="Arial"/>
          <w:bCs/>
          <w:i/>
          <w:color w:val="0F1115"/>
          <w:sz w:val="18"/>
          <w:szCs w:val="18"/>
          <w:vertAlign w:val="subscript"/>
        </w:rPr>
        <w:t>2</w:t>
      </w:r>
      <w:r w:rsidRPr="00BA044E">
        <w:rPr>
          <w:rFonts w:ascii="Arial" w:hAnsi="Arial" w:cs="Arial"/>
          <w:bCs/>
          <w:i/>
          <w:color w:val="0F1115"/>
          <w:sz w:val="18"/>
          <w:szCs w:val="18"/>
        </w:rPr>
        <w:t xml:space="preserve"> samples obtained by decomposing various types of calcium-containing raw materials with nitric acid</w:t>
      </w:r>
    </w:p>
    <w:p w14:paraId="225634CC" w14:textId="77777777" w:rsidR="00BA044E" w:rsidRPr="00BA044E" w:rsidRDefault="00BA044E" w:rsidP="00BA044E">
      <w:pPr>
        <w:pStyle w:val="ds-markdown-paragraph"/>
        <w:shd w:val="clear" w:color="auto" w:fill="FFFFFF"/>
        <w:spacing w:before="0" w:beforeAutospacing="0" w:after="0" w:afterAutospacing="0"/>
        <w:jc w:val="both"/>
        <w:rPr>
          <w:rFonts w:ascii="Arial" w:hAnsi="Arial" w:cs="Arial"/>
          <w:bCs/>
          <w:i/>
          <w:color w:val="0F1115"/>
          <w:sz w:val="18"/>
          <w:szCs w:val="18"/>
        </w:rPr>
      </w:pPr>
    </w:p>
    <w:tbl>
      <w:tblPr>
        <w:tblW w:w="0" w:type="auto"/>
        <w:jc w:val="center"/>
        <w:tblBorders>
          <w:top w:val="single" w:sz="8" w:space="0" w:color="00B050"/>
          <w:bottom w:val="single" w:sz="8" w:space="0" w:color="00B050"/>
          <w:insideH w:val="single" w:sz="8" w:space="0" w:color="00B050"/>
        </w:tblBorders>
        <w:tblLook w:val="04A0" w:firstRow="1" w:lastRow="0" w:firstColumn="1" w:lastColumn="0" w:noHBand="0" w:noVBand="1"/>
      </w:tblPr>
      <w:tblGrid>
        <w:gridCol w:w="1234"/>
        <w:gridCol w:w="1301"/>
        <w:gridCol w:w="1263"/>
        <w:gridCol w:w="1281"/>
        <w:gridCol w:w="940"/>
        <w:gridCol w:w="933"/>
        <w:gridCol w:w="892"/>
        <w:gridCol w:w="933"/>
      </w:tblGrid>
      <w:tr w:rsidR="00844522" w:rsidRPr="00844522" w14:paraId="79EDC8EC" w14:textId="77777777" w:rsidTr="00951CA0">
        <w:trPr>
          <w:trHeight w:val="426"/>
          <w:jc w:val="center"/>
        </w:trPr>
        <w:tc>
          <w:tcPr>
            <w:tcW w:w="1234" w:type="dxa"/>
            <w:vMerge w:val="restart"/>
            <w:vAlign w:val="center"/>
          </w:tcPr>
          <w:p w14:paraId="4A1B0615" w14:textId="568B4C11" w:rsidR="00844522" w:rsidRPr="00844522" w:rsidRDefault="00844522" w:rsidP="00BA044E">
            <w:pPr>
              <w:spacing w:line="240" w:lineRule="auto"/>
              <w:rPr>
                <w:rFonts w:cs="Arial"/>
                <w:szCs w:val="18"/>
                <w:lang w:val="uz-Cyrl-UZ"/>
              </w:rPr>
            </w:pPr>
            <w:r w:rsidRPr="00844522">
              <w:rPr>
                <w:rFonts w:cs="Arial"/>
                <w:szCs w:val="18"/>
                <w:lang w:val="uz-Cyrl-UZ"/>
              </w:rPr>
              <w:t>HNO3 standard, %</w:t>
            </w:r>
          </w:p>
        </w:tc>
        <w:tc>
          <w:tcPr>
            <w:tcW w:w="1301" w:type="dxa"/>
            <w:vMerge w:val="restart"/>
            <w:vAlign w:val="center"/>
          </w:tcPr>
          <w:p w14:paraId="60FFD03F" w14:textId="77777777" w:rsidR="00844522" w:rsidRDefault="00844522" w:rsidP="00BA044E">
            <w:pPr>
              <w:spacing w:line="240" w:lineRule="auto"/>
              <w:rPr>
                <w:rFonts w:cs="Arial"/>
                <w:szCs w:val="18"/>
              </w:rPr>
            </w:pPr>
            <w:r w:rsidRPr="00844522">
              <w:rPr>
                <w:rFonts w:cs="Arial"/>
                <w:szCs w:val="18"/>
              </w:rPr>
              <w:t>Exit rate, %</w:t>
            </w:r>
          </w:p>
          <w:p w14:paraId="09C5393C" w14:textId="6F5668CF" w:rsidR="00844522" w:rsidRPr="00844522" w:rsidRDefault="00844522" w:rsidP="00BA044E">
            <w:pPr>
              <w:spacing w:line="240" w:lineRule="auto"/>
              <w:rPr>
                <w:rFonts w:cs="Arial"/>
                <w:szCs w:val="18"/>
              </w:rPr>
            </w:pPr>
            <w:r w:rsidRPr="00844522">
              <w:rPr>
                <w:rFonts w:cs="Arial"/>
                <w:bCs/>
                <w:szCs w:val="18"/>
              </w:rPr>
              <w:t>Ca(NO</w:t>
            </w:r>
            <w:r w:rsidRPr="00844522">
              <w:rPr>
                <w:rFonts w:cs="Arial"/>
                <w:bCs/>
                <w:szCs w:val="18"/>
                <w:vertAlign w:val="subscript"/>
              </w:rPr>
              <w:t>3</w:t>
            </w:r>
            <w:r w:rsidRPr="00844522">
              <w:rPr>
                <w:rFonts w:cs="Arial"/>
                <w:bCs/>
                <w:szCs w:val="18"/>
              </w:rPr>
              <w:t>)</w:t>
            </w:r>
            <w:r w:rsidRPr="00844522">
              <w:rPr>
                <w:rFonts w:cs="Arial"/>
                <w:bCs/>
                <w:szCs w:val="18"/>
                <w:vertAlign w:val="subscript"/>
              </w:rPr>
              <w:t>2</w:t>
            </w:r>
          </w:p>
        </w:tc>
        <w:tc>
          <w:tcPr>
            <w:tcW w:w="6242" w:type="dxa"/>
            <w:gridSpan w:val="6"/>
            <w:vAlign w:val="center"/>
          </w:tcPr>
          <w:p w14:paraId="6E3171F5" w14:textId="1335564B" w:rsidR="00844522" w:rsidRPr="00844522" w:rsidRDefault="00844522" w:rsidP="00BA044E">
            <w:pPr>
              <w:spacing w:line="240" w:lineRule="auto"/>
              <w:rPr>
                <w:rFonts w:cs="Arial"/>
                <w:color w:val="000000"/>
                <w:szCs w:val="18"/>
                <w:lang w:val="uz-Cyrl-UZ"/>
              </w:rPr>
            </w:pPr>
            <w:r w:rsidRPr="00844522">
              <w:rPr>
                <w:rFonts w:cs="Arial"/>
                <w:color w:val="000000"/>
                <w:szCs w:val="18"/>
                <w:lang w:val="uz-Cyrl-UZ"/>
              </w:rPr>
              <w:t>Content of components, %</w:t>
            </w:r>
          </w:p>
        </w:tc>
      </w:tr>
      <w:tr w:rsidR="00844522" w:rsidRPr="00844522" w14:paraId="70DCE976" w14:textId="77777777" w:rsidTr="00951CA0">
        <w:trPr>
          <w:trHeight w:val="285"/>
          <w:jc w:val="center"/>
        </w:trPr>
        <w:tc>
          <w:tcPr>
            <w:tcW w:w="1234" w:type="dxa"/>
            <w:vMerge/>
            <w:vAlign w:val="center"/>
          </w:tcPr>
          <w:p w14:paraId="32420EC8" w14:textId="77777777" w:rsidR="00844522" w:rsidRPr="00844522" w:rsidRDefault="00844522" w:rsidP="00BA044E">
            <w:pPr>
              <w:spacing w:line="240" w:lineRule="auto"/>
              <w:rPr>
                <w:rFonts w:cs="Arial"/>
                <w:szCs w:val="18"/>
              </w:rPr>
            </w:pPr>
          </w:p>
        </w:tc>
        <w:tc>
          <w:tcPr>
            <w:tcW w:w="1301" w:type="dxa"/>
            <w:vMerge/>
            <w:vAlign w:val="center"/>
          </w:tcPr>
          <w:p w14:paraId="2B3DCAAD" w14:textId="77777777" w:rsidR="00844522" w:rsidRPr="00844522" w:rsidRDefault="00844522" w:rsidP="00BA044E">
            <w:pPr>
              <w:spacing w:line="240" w:lineRule="auto"/>
              <w:rPr>
                <w:rFonts w:cs="Arial"/>
                <w:szCs w:val="18"/>
                <w:lang w:val="uz-Cyrl-UZ"/>
              </w:rPr>
            </w:pPr>
          </w:p>
        </w:tc>
        <w:tc>
          <w:tcPr>
            <w:tcW w:w="1263" w:type="dxa"/>
            <w:vAlign w:val="center"/>
          </w:tcPr>
          <w:p w14:paraId="7C951547" w14:textId="5D11A07F" w:rsidR="00844522" w:rsidRPr="00844522" w:rsidRDefault="00844522" w:rsidP="00BA044E">
            <w:pPr>
              <w:spacing w:line="240" w:lineRule="auto"/>
              <w:rPr>
                <w:rFonts w:cs="Arial"/>
                <w:szCs w:val="18"/>
                <w:lang w:val="uz-Cyrl-UZ"/>
              </w:rPr>
            </w:pPr>
            <w:r w:rsidRPr="00844522">
              <w:rPr>
                <w:rFonts w:cs="Arial"/>
                <w:szCs w:val="18"/>
                <w:lang w:val="en-US"/>
              </w:rPr>
              <w:t>Ca</w:t>
            </w:r>
            <w:r w:rsidRPr="00844522">
              <w:rPr>
                <w:rFonts w:cs="Arial"/>
                <w:szCs w:val="18"/>
              </w:rPr>
              <w:t>О</w:t>
            </w:r>
            <w:r w:rsidRPr="00844522">
              <w:rPr>
                <w:rFonts w:cs="Arial"/>
                <w:szCs w:val="18"/>
                <w:vertAlign w:val="subscript"/>
                <w:lang w:val="uz-Cyrl-UZ"/>
              </w:rPr>
              <w:t>.</w:t>
            </w:r>
          </w:p>
        </w:tc>
        <w:tc>
          <w:tcPr>
            <w:tcW w:w="1281" w:type="dxa"/>
            <w:vAlign w:val="center"/>
          </w:tcPr>
          <w:p w14:paraId="7E5E3B1A" w14:textId="77777777" w:rsidR="00844522" w:rsidRPr="00844522" w:rsidRDefault="00844522" w:rsidP="00BA044E">
            <w:pPr>
              <w:spacing w:line="240" w:lineRule="auto"/>
              <w:rPr>
                <w:rFonts w:cs="Arial"/>
                <w:szCs w:val="18"/>
                <w:lang w:val="uz-Cyrl-UZ"/>
              </w:rPr>
            </w:pPr>
            <w:r w:rsidRPr="00844522">
              <w:rPr>
                <w:rFonts w:cs="Arial"/>
                <w:bCs/>
                <w:szCs w:val="18"/>
              </w:rPr>
              <w:t>NH</w:t>
            </w:r>
            <w:r w:rsidRPr="00844522">
              <w:rPr>
                <w:rFonts w:cs="Arial"/>
                <w:bCs/>
                <w:szCs w:val="18"/>
                <w:vertAlign w:val="subscript"/>
              </w:rPr>
              <w:t>4</w:t>
            </w:r>
            <w:r w:rsidRPr="00844522">
              <w:rPr>
                <w:rFonts w:cs="Arial"/>
                <w:bCs/>
                <w:szCs w:val="18"/>
              </w:rPr>
              <w:t>NO</w:t>
            </w:r>
            <w:r w:rsidRPr="00844522">
              <w:rPr>
                <w:rFonts w:cs="Arial"/>
                <w:bCs/>
                <w:szCs w:val="18"/>
                <w:vertAlign w:val="subscript"/>
              </w:rPr>
              <w:t>3</w:t>
            </w:r>
          </w:p>
        </w:tc>
        <w:tc>
          <w:tcPr>
            <w:tcW w:w="940" w:type="dxa"/>
            <w:vAlign w:val="center"/>
          </w:tcPr>
          <w:p w14:paraId="000E4D75" w14:textId="28B47113" w:rsidR="00844522" w:rsidRPr="00844522" w:rsidRDefault="00844522" w:rsidP="00BA044E">
            <w:pPr>
              <w:spacing w:line="240" w:lineRule="auto"/>
              <w:rPr>
                <w:rFonts w:cs="Arial"/>
                <w:szCs w:val="18"/>
                <w:lang w:val="en-US"/>
              </w:rPr>
            </w:pPr>
            <w:r w:rsidRPr="00844522">
              <w:rPr>
                <w:rFonts w:cs="Arial"/>
                <w:szCs w:val="18"/>
                <w:lang w:val="en-US"/>
              </w:rPr>
              <w:t>N</w:t>
            </w:r>
            <w:r w:rsidRPr="00844522">
              <w:rPr>
                <w:rFonts w:cs="Arial"/>
                <w:szCs w:val="18"/>
                <w:vertAlign w:val="subscript"/>
                <w:lang w:val="en-US"/>
              </w:rPr>
              <w:t>ammonium</w:t>
            </w:r>
          </w:p>
        </w:tc>
        <w:tc>
          <w:tcPr>
            <w:tcW w:w="933" w:type="dxa"/>
            <w:vAlign w:val="center"/>
          </w:tcPr>
          <w:p w14:paraId="3FBE4278" w14:textId="298D1C14" w:rsidR="00844522" w:rsidRPr="00844522" w:rsidRDefault="00844522" w:rsidP="00BA044E">
            <w:pPr>
              <w:spacing w:line="240" w:lineRule="auto"/>
              <w:rPr>
                <w:rFonts w:cs="Arial"/>
                <w:szCs w:val="18"/>
                <w:lang w:val="uz-Cyrl-UZ"/>
              </w:rPr>
            </w:pPr>
            <w:r w:rsidRPr="00844522">
              <w:rPr>
                <w:rFonts w:cs="Arial"/>
                <w:szCs w:val="18"/>
                <w:lang w:val="en-US"/>
              </w:rPr>
              <w:t>N</w:t>
            </w:r>
            <w:r w:rsidRPr="00844522">
              <w:rPr>
                <w:rFonts w:cs="Arial"/>
                <w:szCs w:val="18"/>
                <w:vertAlign w:val="subscript"/>
              </w:rPr>
              <w:t>nitrate</w:t>
            </w:r>
          </w:p>
        </w:tc>
        <w:tc>
          <w:tcPr>
            <w:tcW w:w="892" w:type="dxa"/>
            <w:vAlign w:val="center"/>
          </w:tcPr>
          <w:p w14:paraId="0108BB95" w14:textId="59220B58" w:rsidR="00844522" w:rsidRPr="00844522" w:rsidRDefault="00844522" w:rsidP="00BA044E">
            <w:pPr>
              <w:spacing w:line="240" w:lineRule="auto"/>
              <w:rPr>
                <w:rFonts w:cs="Arial"/>
                <w:bCs/>
                <w:szCs w:val="18"/>
                <w:lang w:val="en-US"/>
              </w:rPr>
            </w:pPr>
            <w:r w:rsidRPr="00844522">
              <w:rPr>
                <w:rFonts w:cs="Arial"/>
                <w:szCs w:val="18"/>
                <w:lang w:val="en-US"/>
              </w:rPr>
              <w:t>N</w:t>
            </w:r>
            <w:r w:rsidRPr="00844522">
              <w:rPr>
                <w:rFonts w:cs="Arial"/>
                <w:szCs w:val="18"/>
                <w:vertAlign w:val="subscript"/>
                <w:lang w:val="en-US"/>
              </w:rPr>
              <w:t>total</w:t>
            </w:r>
            <w:r w:rsidRPr="00844522">
              <w:rPr>
                <w:rFonts w:cs="Arial"/>
                <w:szCs w:val="18"/>
                <w:vertAlign w:val="subscript"/>
              </w:rPr>
              <w:t>.</w:t>
            </w:r>
          </w:p>
        </w:tc>
        <w:tc>
          <w:tcPr>
            <w:tcW w:w="933" w:type="dxa"/>
            <w:vAlign w:val="center"/>
          </w:tcPr>
          <w:p w14:paraId="4710F6E7" w14:textId="77777777" w:rsidR="00844522" w:rsidRPr="00844522" w:rsidRDefault="00844522" w:rsidP="00BA044E">
            <w:pPr>
              <w:spacing w:line="240" w:lineRule="auto"/>
              <w:rPr>
                <w:rFonts w:cs="Arial"/>
                <w:szCs w:val="18"/>
                <w:lang w:val="uz-Cyrl-UZ"/>
              </w:rPr>
            </w:pPr>
            <w:r w:rsidRPr="00844522">
              <w:rPr>
                <w:rFonts w:cs="Arial"/>
                <w:szCs w:val="18"/>
                <w:lang w:val="en-US"/>
              </w:rPr>
              <w:t>H</w:t>
            </w:r>
            <w:r w:rsidRPr="00844522">
              <w:rPr>
                <w:rFonts w:cs="Arial"/>
                <w:szCs w:val="18"/>
                <w:vertAlign w:val="subscript"/>
              </w:rPr>
              <w:t>2</w:t>
            </w:r>
            <w:r w:rsidRPr="00844522">
              <w:rPr>
                <w:rFonts w:cs="Arial"/>
                <w:szCs w:val="18"/>
                <w:lang w:val="en-US"/>
              </w:rPr>
              <w:t>O</w:t>
            </w:r>
          </w:p>
        </w:tc>
      </w:tr>
      <w:tr w:rsidR="00844522" w:rsidRPr="00844522" w14:paraId="0ED531A8" w14:textId="77777777" w:rsidTr="00951CA0">
        <w:trPr>
          <w:trHeight w:val="168"/>
          <w:jc w:val="center"/>
        </w:trPr>
        <w:tc>
          <w:tcPr>
            <w:tcW w:w="8777" w:type="dxa"/>
            <w:gridSpan w:val="8"/>
            <w:vAlign w:val="center"/>
          </w:tcPr>
          <w:p w14:paraId="65F54E99" w14:textId="3A2331D7" w:rsidR="00844522" w:rsidRPr="00844522" w:rsidRDefault="00844522" w:rsidP="00BA044E">
            <w:pPr>
              <w:spacing w:line="240" w:lineRule="auto"/>
              <w:rPr>
                <w:rFonts w:cs="Arial"/>
                <w:b/>
                <w:bCs/>
                <w:szCs w:val="18"/>
                <w:lang w:val="uz-Cyrl-UZ"/>
              </w:rPr>
            </w:pPr>
            <w:r w:rsidRPr="00844522">
              <w:rPr>
                <w:rFonts w:cs="Arial"/>
                <w:b/>
                <w:bCs/>
                <w:szCs w:val="18"/>
              </w:rPr>
              <w:t>CaCO</w:t>
            </w:r>
            <w:r w:rsidRPr="00844522">
              <w:rPr>
                <w:rFonts w:ascii="Cambria Math" w:hAnsi="Cambria Math" w:cs="Cambria Math"/>
                <w:b/>
                <w:bCs/>
                <w:szCs w:val="18"/>
              </w:rPr>
              <w:t>₃</w:t>
            </w:r>
            <w:r w:rsidRPr="00844522">
              <w:rPr>
                <w:rFonts w:cs="Arial"/>
                <w:b/>
                <w:bCs/>
                <w:szCs w:val="18"/>
              </w:rPr>
              <w:t xml:space="preserve"> "clean" stamps</w:t>
            </w:r>
          </w:p>
        </w:tc>
      </w:tr>
      <w:tr w:rsidR="00844522" w:rsidRPr="00844522" w14:paraId="281B7AC6" w14:textId="77777777" w:rsidTr="00951CA0">
        <w:trPr>
          <w:trHeight w:val="168"/>
          <w:jc w:val="center"/>
        </w:trPr>
        <w:tc>
          <w:tcPr>
            <w:tcW w:w="1234" w:type="dxa"/>
            <w:vAlign w:val="center"/>
          </w:tcPr>
          <w:p w14:paraId="23DEA6FE" w14:textId="77777777" w:rsidR="00844522" w:rsidRPr="00844522" w:rsidRDefault="00844522" w:rsidP="00BA044E">
            <w:pPr>
              <w:spacing w:line="240" w:lineRule="auto"/>
              <w:rPr>
                <w:rFonts w:cs="Arial"/>
                <w:szCs w:val="18"/>
                <w:lang w:val="uz-Cyrl-UZ"/>
              </w:rPr>
            </w:pPr>
            <w:r w:rsidRPr="00844522">
              <w:rPr>
                <w:rFonts w:cs="Arial"/>
                <w:szCs w:val="18"/>
                <w:lang w:val="en-US"/>
              </w:rPr>
              <w:t>90</w:t>
            </w:r>
          </w:p>
        </w:tc>
        <w:tc>
          <w:tcPr>
            <w:tcW w:w="1301" w:type="dxa"/>
            <w:vAlign w:val="center"/>
          </w:tcPr>
          <w:p w14:paraId="2FB9112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86.</w:t>
            </w:r>
            <w:r w:rsidRPr="00844522">
              <w:rPr>
                <w:rFonts w:cs="Arial"/>
                <w:color w:val="000000"/>
                <w:szCs w:val="18"/>
                <w:lang w:val="uz-Cyrl-UZ"/>
              </w:rPr>
              <w:t>77</w:t>
            </w:r>
          </w:p>
        </w:tc>
        <w:tc>
          <w:tcPr>
            <w:tcW w:w="1263" w:type="dxa"/>
            <w:vAlign w:val="center"/>
          </w:tcPr>
          <w:p w14:paraId="69D3C574" w14:textId="77777777" w:rsidR="00844522" w:rsidRPr="00844522" w:rsidRDefault="00844522" w:rsidP="00BA044E">
            <w:pPr>
              <w:spacing w:line="240" w:lineRule="auto"/>
              <w:rPr>
                <w:rFonts w:cs="Arial"/>
                <w:szCs w:val="18"/>
                <w:lang w:val="uz-Cyrl-UZ"/>
              </w:rPr>
            </w:pPr>
            <w:r w:rsidRPr="00844522">
              <w:rPr>
                <w:rFonts w:cs="Arial"/>
                <w:color w:val="000000"/>
                <w:szCs w:val="18"/>
              </w:rPr>
              <w:t>26.89</w:t>
            </w:r>
          </w:p>
        </w:tc>
        <w:tc>
          <w:tcPr>
            <w:tcW w:w="1281" w:type="dxa"/>
            <w:vAlign w:val="center"/>
          </w:tcPr>
          <w:p w14:paraId="7C4AED7F"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1.02</w:t>
            </w:r>
          </w:p>
        </w:tc>
        <w:tc>
          <w:tcPr>
            <w:tcW w:w="940" w:type="dxa"/>
            <w:vAlign w:val="center"/>
          </w:tcPr>
          <w:p w14:paraId="618612BA" w14:textId="77777777" w:rsidR="00844522" w:rsidRPr="00844522" w:rsidRDefault="00844522" w:rsidP="00BA044E">
            <w:pPr>
              <w:spacing w:line="240" w:lineRule="auto"/>
              <w:rPr>
                <w:rFonts w:cs="Arial"/>
                <w:szCs w:val="18"/>
                <w:lang w:val="uz-Cyrl-UZ"/>
              </w:rPr>
            </w:pPr>
            <w:r w:rsidRPr="00844522">
              <w:rPr>
                <w:rFonts w:cs="Arial"/>
                <w:color w:val="000000"/>
                <w:szCs w:val="18"/>
              </w:rPr>
              <w:t>0.18</w:t>
            </w:r>
          </w:p>
        </w:tc>
        <w:tc>
          <w:tcPr>
            <w:tcW w:w="933" w:type="dxa"/>
            <w:vAlign w:val="center"/>
          </w:tcPr>
          <w:p w14:paraId="6F89517E" w14:textId="77777777" w:rsidR="00844522" w:rsidRPr="00844522" w:rsidRDefault="00844522" w:rsidP="00BA044E">
            <w:pPr>
              <w:spacing w:line="240" w:lineRule="auto"/>
              <w:rPr>
                <w:rFonts w:cs="Arial"/>
                <w:szCs w:val="18"/>
                <w:lang w:val="uz-Cyrl-UZ"/>
              </w:rPr>
            </w:pPr>
            <w:r w:rsidRPr="00844522">
              <w:rPr>
                <w:rFonts w:cs="Arial"/>
                <w:color w:val="000000"/>
                <w:szCs w:val="18"/>
              </w:rPr>
              <w:t>13.62</w:t>
            </w:r>
          </w:p>
        </w:tc>
        <w:tc>
          <w:tcPr>
            <w:tcW w:w="892" w:type="dxa"/>
            <w:vAlign w:val="center"/>
          </w:tcPr>
          <w:p w14:paraId="02084C82" w14:textId="77777777" w:rsidR="00844522" w:rsidRPr="00844522" w:rsidRDefault="00844522" w:rsidP="00BA044E">
            <w:pPr>
              <w:spacing w:line="240" w:lineRule="auto"/>
              <w:rPr>
                <w:rFonts w:cs="Arial"/>
                <w:szCs w:val="18"/>
                <w:lang w:val="uz-Cyrl-UZ"/>
              </w:rPr>
            </w:pPr>
            <w:r w:rsidRPr="00844522">
              <w:rPr>
                <w:rFonts w:cs="Arial"/>
                <w:color w:val="000000"/>
                <w:szCs w:val="18"/>
              </w:rPr>
              <w:t>13.80</w:t>
            </w:r>
          </w:p>
        </w:tc>
        <w:tc>
          <w:tcPr>
            <w:tcW w:w="933" w:type="dxa"/>
            <w:vAlign w:val="center"/>
          </w:tcPr>
          <w:p w14:paraId="136BC2C3" w14:textId="77777777" w:rsidR="00844522" w:rsidRPr="00844522" w:rsidRDefault="00844522" w:rsidP="00BA044E">
            <w:pPr>
              <w:spacing w:line="240" w:lineRule="auto"/>
              <w:rPr>
                <w:rFonts w:cs="Arial"/>
                <w:szCs w:val="18"/>
                <w:lang w:val="uz-Cyrl-UZ"/>
              </w:rPr>
            </w:pPr>
            <w:r w:rsidRPr="00844522">
              <w:rPr>
                <w:rFonts w:cs="Arial"/>
                <w:color w:val="000000"/>
                <w:szCs w:val="18"/>
              </w:rPr>
              <w:t>20.23</w:t>
            </w:r>
          </w:p>
        </w:tc>
      </w:tr>
      <w:tr w:rsidR="00844522" w:rsidRPr="00844522" w14:paraId="284703F3" w14:textId="77777777" w:rsidTr="00951CA0">
        <w:trPr>
          <w:trHeight w:val="168"/>
          <w:jc w:val="center"/>
        </w:trPr>
        <w:tc>
          <w:tcPr>
            <w:tcW w:w="1234" w:type="dxa"/>
            <w:vAlign w:val="center"/>
          </w:tcPr>
          <w:p w14:paraId="4141D6CB" w14:textId="77777777" w:rsidR="00844522" w:rsidRPr="00844522" w:rsidRDefault="00844522" w:rsidP="00BA044E">
            <w:pPr>
              <w:spacing w:line="240" w:lineRule="auto"/>
              <w:rPr>
                <w:rFonts w:cs="Arial"/>
                <w:szCs w:val="18"/>
                <w:lang w:val="uz-Cyrl-UZ"/>
              </w:rPr>
            </w:pPr>
            <w:r w:rsidRPr="00844522">
              <w:rPr>
                <w:rFonts w:cs="Arial"/>
                <w:szCs w:val="18"/>
                <w:lang w:val="en-US"/>
              </w:rPr>
              <w:t>95</w:t>
            </w:r>
          </w:p>
        </w:tc>
        <w:tc>
          <w:tcPr>
            <w:tcW w:w="1301" w:type="dxa"/>
            <w:vAlign w:val="center"/>
          </w:tcPr>
          <w:p w14:paraId="15DA13EC"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88.74</w:t>
            </w:r>
          </w:p>
        </w:tc>
        <w:tc>
          <w:tcPr>
            <w:tcW w:w="1263" w:type="dxa"/>
            <w:vAlign w:val="center"/>
          </w:tcPr>
          <w:p w14:paraId="6A3B06F8" w14:textId="77777777" w:rsidR="00844522" w:rsidRPr="00844522" w:rsidRDefault="00844522" w:rsidP="00BA044E">
            <w:pPr>
              <w:spacing w:line="240" w:lineRule="auto"/>
              <w:rPr>
                <w:rFonts w:cs="Arial"/>
                <w:szCs w:val="18"/>
                <w:lang w:val="uz-Cyrl-UZ"/>
              </w:rPr>
            </w:pPr>
            <w:r w:rsidRPr="00844522">
              <w:rPr>
                <w:rFonts w:cs="Arial"/>
                <w:color w:val="000000"/>
                <w:szCs w:val="18"/>
              </w:rPr>
              <w:t>26.58</w:t>
            </w:r>
          </w:p>
        </w:tc>
        <w:tc>
          <w:tcPr>
            <w:tcW w:w="1281" w:type="dxa"/>
            <w:vAlign w:val="center"/>
          </w:tcPr>
          <w:p w14:paraId="758747CF"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1.21</w:t>
            </w:r>
          </w:p>
        </w:tc>
        <w:tc>
          <w:tcPr>
            <w:tcW w:w="940" w:type="dxa"/>
            <w:vAlign w:val="center"/>
          </w:tcPr>
          <w:p w14:paraId="61DAC9BB" w14:textId="77777777" w:rsidR="00844522" w:rsidRPr="00844522" w:rsidRDefault="00844522" w:rsidP="00BA044E">
            <w:pPr>
              <w:spacing w:line="240" w:lineRule="auto"/>
              <w:rPr>
                <w:rFonts w:cs="Arial"/>
                <w:szCs w:val="18"/>
                <w:lang w:val="uz-Cyrl-UZ"/>
              </w:rPr>
            </w:pPr>
            <w:r w:rsidRPr="00844522">
              <w:rPr>
                <w:rFonts w:cs="Arial"/>
                <w:color w:val="000000"/>
                <w:szCs w:val="18"/>
              </w:rPr>
              <w:t>0.26</w:t>
            </w:r>
          </w:p>
        </w:tc>
        <w:tc>
          <w:tcPr>
            <w:tcW w:w="933" w:type="dxa"/>
            <w:vAlign w:val="center"/>
          </w:tcPr>
          <w:p w14:paraId="2179FC9A" w14:textId="77777777" w:rsidR="00844522" w:rsidRPr="00844522" w:rsidRDefault="00844522" w:rsidP="00BA044E">
            <w:pPr>
              <w:spacing w:line="240" w:lineRule="auto"/>
              <w:rPr>
                <w:rFonts w:cs="Arial"/>
                <w:szCs w:val="18"/>
                <w:lang w:val="uz-Cyrl-UZ"/>
              </w:rPr>
            </w:pPr>
            <w:r w:rsidRPr="00844522">
              <w:rPr>
                <w:rFonts w:cs="Arial"/>
                <w:color w:val="000000"/>
                <w:szCs w:val="18"/>
              </w:rPr>
              <w:t>13.50</w:t>
            </w:r>
          </w:p>
        </w:tc>
        <w:tc>
          <w:tcPr>
            <w:tcW w:w="892" w:type="dxa"/>
            <w:vAlign w:val="center"/>
          </w:tcPr>
          <w:p w14:paraId="5FDC6879" w14:textId="77777777" w:rsidR="00844522" w:rsidRPr="00844522" w:rsidRDefault="00844522" w:rsidP="00BA044E">
            <w:pPr>
              <w:spacing w:line="240" w:lineRule="auto"/>
              <w:rPr>
                <w:rFonts w:cs="Arial"/>
                <w:szCs w:val="18"/>
                <w:lang w:val="uz-Cyrl-UZ"/>
              </w:rPr>
            </w:pPr>
            <w:r w:rsidRPr="00844522">
              <w:rPr>
                <w:rFonts w:cs="Arial"/>
                <w:color w:val="000000"/>
                <w:szCs w:val="18"/>
              </w:rPr>
              <w:t>13.76</w:t>
            </w:r>
          </w:p>
        </w:tc>
        <w:tc>
          <w:tcPr>
            <w:tcW w:w="933" w:type="dxa"/>
            <w:vAlign w:val="center"/>
          </w:tcPr>
          <w:p w14:paraId="25A0E391" w14:textId="77777777" w:rsidR="00844522" w:rsidRPr="00844522" w:rsidRDefault="00844522" w:rsidP="00BA044E">
            <w:pPr>
              <w:spacing w:line="240" w:lineRule="auto"/>
              <w:rPr>
                <w:rFonts w:cs="Arial"/>
                <w:szCs w:val="18"/>
                <w:lang w:val="uz-Cyrl-UZ"/>
              </w:rPr>
            </w:pPr>
            <w:r w:rsidRPr="00844522">
              <w:rPr>
                <w:rFonts w:cs="Arial"/>
                <w:color w:val="000000"/>
                <w:szCs w:val="18"/>
              </w:rPr>
              <w:t>20.95</w:t>
            </w:r>
          </w:p>
        </w:tc>
      </w:tr>
      <w:tr w:rsidR="00844522" w:rsidRPr="00844522" w14:paraId="21DA4F4E" w14:textId="77777777" w:rsidTr="00951CA0">
        <w:trPr>
          <w:trHeight w:val="177"/>
          <w:jc w:val="center"/>
        </w:trPr>
        <w:tc>
          <w:tcPr>
            <w:tcW w:w="1234" w:type="dxa"/>
            <w:vAlign w:val="center"/>
          </w:tcPr>
          <w:p w14:paraId="476F45B0" w14:textId="77777777" w:rsidR="00844522" w:rsidRPr="00844522" w:rsidRDefault="00844522" w:rsidP="00BA044E">
            <w:pPr>
              <w:spacing w:line="240" w:lineRule="auto"/>
              <w:rPr>
                <w:rFonts w:cs="Arial"/>
                <w:szCs w:val="18"/>
                <w:lang w:val="uz-Cyrl-UZ"/>
              </w:rPr>
            </w:pPr>
            <w:r w:rsidRPr="00844522">
              <w:rPr>
                <w:rFonts w:cs="Arial"/>
                <w:szCs w:val="18"/>
                <w:lang w:val="en-US"/>
              </w:rPr>
              <w:t>100</w:t>
            </w:r>
          </w:p>
        </w:tc>
        <w:tc>
          <w:tcPr>
            <w:tcW w:w="1301" w:type="dxa"/>
            <w:vAlign w:val="center"/>
          </w:tcPr>
          <w:p w14:paraId="12D14490"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94.</w:t>
            </w:r>
            <w:r w:rsidRPr="00844522">
              <w:rPr>
                <w:rFonts w:cs="Arial"/>
                <w:color w:val="000000"/>
                <w:szCs w:val="18"/>
                <w:lang w:val="uz-Cyrl-UZ"/>
              </w:rPr>
              <w:t>81</w:t>
            </w:r>
          </w:p>
        </w:tc>
        <w:tc>
          <w:tcPr>
            <w:tcW w:w="1263" w:type="dxa"/>
            <w:vAlign w:val="center"/>
          </w:tcPr>
          <w:p w14:paraId="013FF0B4" w14:textId="77777777" w:rsidR="00844522" w:rsidRPr="00844522" w:rsidRDefault="00844522" w:rsidP="00BA044E">
            <w:pPr>
              <w:spacing w:line="240" w:lineRule="auto"/>
              <w:rPr>
                <w:rFonts w:cs="Arial"/>
                <w:szCs w:val="18"/>
                <w:lang w:val="uz-Cyrl-UZ"/>
              </w:rPr>
            </w:pPr>
            <w:r w:rsidRPr="00844522">
              <w:rPr>
                <w:rFonts w:cs="Arial"/>
                <w:color w:val="000000"/>
                <w:szCs w:val="18"/>
              </w:rPr>
              <w:t>25.98</w:t>
            </w:r>
          </w:p>
        </w:tc>
        <w:tc>
          <w:tcPr>
            <w:tcW w:w="1281" w:type="dxa"/>
            <w:vAlign w:val="center"/>
          </w:tcPr>
          <w:p w14:paraId="0D01D933"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3.22</w:t>
            </w:r>
          </w:p>
        </w:tc>
        <w:tc>
          <w:tcPr>
            <w:tcW w:w="940" w:type="dxa"/>
            <w:vAlign w:val="center"/>
          </w:tcPr>
          <w:p w14:paraId="1AF628A9" w14:textId="77777777" w:rsidR="00844522" w:rsidRPr="00844522" w:rsidRDefault="00844522" w:rsidP="00BA044E">
            <w:pPr>
              <w:spacing w:line="240" w:lineRule="auto"/>
              <w:rPr>
                <w:rFonts w:cs="Arial"/>
                <w:szCs w:val="18"/>
                <w:lang w:val="uz-Cyrl-UZ"/>
              </w:rPr>
            </w:pPr>
            <w:r w:rsidRPr="00844522">
              <w:rPr>
                <w:rFonts w:cs="Arial"/>
                <w:color w:val="000000"/>
                <w:szCs w:val="18"/>
              </w:rPr>
              <w:t>0.68</w:t>
            </w:r>
          </w:p>
        </w:tc>
        <w:tc>
          <w:tcPr>
            <w:tcW w:w="933" w:type="dxa"/>
            <w:vAlign w:val="center"/>
          </w:tcPr>
          <w:p w14:paraId="7082A409" w14:textId="77777777" w:rsidR="00844522" w:rsidRPr="00844522" w:rsidRDefault="00844522" w:rsidP="00BA044E">
            <w:pPr>
              <w:spacing w:line="240" w:lineRule="auto"/>
              <w:rPr>
                <w:rFonts w:cs="Arial"/>
                <w:szCs w:val="18"/>
                <w:lang w:val="uz-Cyrl-UZ"/>
              </w:rPr>
            </w:pPr>
            <w:r w:rsidRPr="00844522">
              <w:rPr>
                <w:rFonts w:cs="Arial"/>
                <w:color w:val="000000"/>
                <w:szCs w:val="18"/>
              </w:rPr>
              <w:t>13.55</w:t>
            </w:r>
          </w:p>
        </w:tc>
        <w:tc>
          <w:tcPr>
            <w:tcW w:w="892" w:type="dxa"/>
            <w:vAlign w:val="center"/>
          </w:tcPr>
          <w:p w14:paraId="5EDBDE26" w14:textId="77777777" w:rsidR="00844522" w:rsidRPr="00844522" w:rsidRDefault="00844522" w:rsidP="00BA044E">
            <w:pPr>
              <w:spacing w:line="240" w:lineRule="auto"/>
              <w:rPr>
                <w:rFonts w:cs="Arial"/>
                <w:szCs w:val="18"/>
                <w:lang w:val="uz-Cyrl-UZ"/>
              </w:rPr>
            </w:pPr>
            <w:r w:rsidRPr="00844522">
              <w:rPr>
                <w:rFonts w:cs="Arial"/>
                <w:color w:val="000000"/>
                <w:szCs w:val="18"/>
              </w:rPr>
              <w:t>14.24</w:t>
            </w:r>
          </w:p>
        </w:tc>
        <w:tc>
          <w:tcPr>
            <w:tcW w:w="933" w:type="dxa"/>
            <w:vAlign w:val="center"/>
          </w:tcPr>
          <w:p w14:paraId="33E6370A" w14:textId="77777777" w:rsidR="00844522" w:rsidRPr="00844522" w:rsidRDefault="00844522" w:rsidP="00BA044E">
            <w:pPr>
              <w:spacing w:line="240" w:lineRule="auto"/>
              <w:rPr>
                <w:rFonts w:cs="Arial"/>
                <w:szCs w:val="18"/>
                <w:lang w:val="uz-Cyrl-UZ"/>
              </w:rPr>
            </w:pPr>
            <w:r w:rsidRPr="00844522">
              <w:rPr>
                <w:rFonts w:cs="Arial"/>
                <w:color w:val="000000"/>
                <w:szCs w:val="18"/>
              </w:rPr>
              <w:t>20.70</w:t>
            </w:r>
          </w:p>
        </w:tc>
      </w:tr>
      <w:tr w:rsidR="00844522" w:rsidRPr="00844522" w14:paraId="1DE2AAA0" w14:textId="77777777" w:rsidTr="00951CA0">
        <w:trPr>
          <w:trHeight w:val="168"/>
          <w:jc w:val="center"/>
        </w:trPr>
        <w:tc>
          <w:tcPr>
            <w:tcW w:w="1234" w:type="dxa"/>
            <w:vAlign w:val="center"/>
          </w:tcPr>
          <w:p w14:paraId="4F21208D" w14:textId="77777777" w:rsidR="00844522" w:rsidRPr="00844522" w:rsidRDefault="00844522" w:rsidP="00BA044E">
            <w:pPr>
              <w:spacing w:line="240" w:lineRule="auto"/>
              <w:rPr>
                <w:rFonts w:cs="Arial"/>
                <w:szCs w:val="18"/>
                <w:lang w:val="uz-Cyrl-UZ"/>
              </w:rPr>
            </w:pPr>
            <w:r w:rsidRPr="00844522">
              <w:rPr>
                <w:rFonts w:cs="Arial"/>
                <w:szCs w:val="18"/>
                <w:lang w:val="en-US"/>
              </w:rPr>
              <w:t>105</w:t>
            </w:r>
          </w:p>
        </w:tc>
        <w:tc>
          <w:tcPr>
            <w:tcW w:w="1301" w:type="dxa"/>
            <w:vAlign w:val="center"/>
          </w:tcPr>
          <w:p w14:paraId="44EAAA6C"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97.7</w:t>
            </w:r>
            <w:r w:rsidRPr="00844522">
              <w:rPr>
                <w:rFonts w:cs="Arial"/>
                <w:color w:val="000000"/>
                <w:szCs w:val="18"/>
                <w:lang w:val="uz-Cyrl-UZ"/>
              </w:rPr>
              <w:t>2</w:t>
            </w:r>
          </w:p>
        </w:tc>
        <w:tc>
          <w:tcPr>
            <w:tcW w:w="1263" w:type="dxa"/>
            <w:vAlign w:val="center"/>
          </w:tcPr>
          <w:p w14:paraId="7998CBF8" w14:textId="77777777" w:rsidR="00844522" w:rsidRPr="00844522" w:rsidRDefault="00844522" w:rsidP="00BA044E">
            <w:pPr>
              <w:spacing w:line="240" w:lineRule="auto"/>
              <w:rPr>
                <w:rFonts w:cs="Arial"/>
                <w:szCs w:val="18"/>
                <w:lang w:val="uz-Cyrl-UZ"/>
              </w:rPr>
            </w:pPr>
            <w:r w:rsidRPr="00844522">
              <w:rPr>
                <w:rFonts w:cs="Arial"/>
                <w:color w:val="000000"/>
                <w:szCs w:val="18"/>
              </w:rPr>
              <w:t>25.52</w:t>
            </w:r>
          </w:p>
        </w:tc>
        <w:tc>
          <w:tcPr>
            <w:tcW w:w="1281" w:type="dxa"/>
            <w:vAlign w:val="center"/>
          </w:tcPr>
          <w:p w14:paraId="75D5E805"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4.82</w:t>
            </w:r>
          </w:p>
        </w:tc>
        <w:tc>
          <w:tcPr>
            <w:tcW w:w="940" w:type="dxa"/>
            <w:vAlign w:val="center"/>
          </w:tcPr>
          <w:p w14:paraId="2A32FC7B" w14:textId="77777777" w:rsidR="00844522" w:rsidRPr="00844522" w:rsidRDefault="00844522" w:rsidP="00BA044E">
            <w:pPr>
              <w:spacing w:line="240" w:lineRule="auto"/>
              <w:rPr>
                <w:rFonts w:cs="Arial"/>
                <w:szCs w:val="18"/>
                <w:lang w:val="uz-Cyrl-UZ"/>
              </w:rPr>
            </w:pPr>
            <w:r w:rsidRPr="00844522">
              <w:rPr>
                <w:rFonts w:cs="Arial"/>
                <w:color w:val="000000"/>
                <w:szCs w:val="18"/>
              </w:rPr>
              <w:t>1.02</w:t>
            </w:r>
          </w:p>
        </w:tc>
        <w:tc>
          <w:tcPr>
            <w:tcW w:w="933" w:type="dxa"/>
            <w:vAlign w:val="center"/>
          </w:tcPr>
          <w:p w14:paraId="010CCD7C" w14:textId="77777777" w:rsidR="00844522" w:rsidRPr="00844522" w:rsidRDefault="00844522" w:rsidP="00BA044E">
            <w:pPr>
              <w:spacing w:line="240" w:lineRule="auto"/>
              <w:rPr>
                <w:rFonts w:cs="Arial"/>
                <w:szCs w:val="18"/>
                <w:lang w:val="uz-Cyrl-UZ"/>
              </w:rPr>
            </w:pPr>
            <w:r w:rsidRPr="00844522">
              <w:rPr>
                <w:rFonts w:cs="Arial"/>
                <w:color w:val="000000"/>
                <w:szCs w:val="18"/>
              </w:rPr>
              <w:t>13.60</w:t>
            </w:r>
          </w:p>
        </w:tc>
        <w:tc>
          <w:tcPr>
            <w:tcW w:w="892" w:type="dxa"/>
            <w:vAlign w:val="center"/>
          </w:tcPr>
          <w:p w14:paraId="6333B682" w14:textId="77777777" w:rsidR="00844522" w:rsidRPr="00844522" w:rsidRDefault="00844522" w:rsidP="00BA044E">
            <w:pPr>
              <w:spacing w:line="240" w:lineRule="auto"/>
              <w:rPr>
                <w:rFonts w:cs="Arial"/>
                <w:szCs w:val="18"/>
                <w:lang w:val="uz-Cyrl-UZ"/>
              </w:rPr>
            </w:pPr>
            <w:r w:rsidRPr="00844522">
              <w:rPr>
                <w:rFonts w:cs="Arial"/>
                <w:color w:val="000000"/>
                <w:szCs w:val="18"/>
              </w:rPr>
              <w:t>14.63</w:t>
            </w:r>
          </w:p>
        </w:tc>
        <w:tc>
          <w:tcPr>
            <w:tcW w:w="933" w:type="dxa"/>
            <w:vAlign w:val="center"/>
          </w:tcPr>
          <w:p w14:paraId="51ED765D" w14:textId="77777777" w:rsidR="00844522" w:rsidRPr="00844522" w:rsidRDefault="00844522" w:rsidP="00BA044E">
            <w:pPr>
              <w:spacing w:line="240" w:lineRule="auto"/>
              <w:rPr>
                <w:rFonts w:cs="Arial"/>
                <w:szCs w:val="18"/>
                <w:lang w:val="uz-Cyrl-UZ"/>
              </w:rPr>
            </w:pPr>
            <w:r w:rsidRPr="00844522">
              <w:rPr>
                <w:rFonts w:cs="Arial"/>
                <w:color w:val="000000"/>
                <w:szCs w:val="18"/>
              </w:rPr>
              <w:t>20.44</w:t>
            </w:r>
          </w:p>
        </w:tc>
      </w:tr>
      <w:tr w:rsidR="00844522" w:rsidRPr="00844522" w14:paraId="7F8920D0" w14:textId="77777777" w:rsidTr="00951CA0">
        <w:trPr>
          <w:trHeight w:val="168"/>
          <w:jc w:val="center"/>
        </w:trPr>
        <w:tc>
          <w:tcPr>
            <w:tcW w:w="1234" w:type="dxa"/>
            <w:vAlign w:val="center"/>
          </w:tcPr>
          <w:p w14:paraId="1BB871A0" w14:textId="77777777" w:rsidR="00844522" w:rsidRPr="00844522" w:rsidRDefault="00844522" w:rsidP="00BA044E">
            <w:pPr>
              <w:spacing w:line="240" w:lineRule="auto"/>
              <w:rPr>
                <w:rFonts w:cs="Arial"/>
                <w:szCs w:val="18"/>
                <w:lang w:val="uz-Cyrl-UZ"/>
              </w:rPr>
            </w:pPr>
            <w:r w:rsidRPr="00844522">
              <w:rPr>
                <w:rFonts w:cs="Arial"/>
                <w:szCs w:val="18"/>
                <w:lang w:val="en-US"/>
              </w:rPr>
              <w:t>110</w:t>
            </w:r>
          </w:p>
        </w:tc>
        <w:tc>
          <w:tcPr>
            <w:tcW w:w="1301" w:type="dxa"/>
            <w:vAlign w:val="center"/>
          </w:tcPr>
          <w:p w14:paraId="0DEBD521"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98.6</w:t>
            </w:r>
            <w:r w:rsidRPr="00844522">
              <w:rPr>
                <w:rFonts w:cs="Arial"/>
                <w:color w:val="000000"/>
                <w:szCs w:val="18"/>
                <w:lang w:val="uz-Cyrl-UZ"/>
              </w:rPr>
              <w:t>3</w:t>
            </w:r>
          </w:p>
        </w:tc>
        <w:tc>
          <w:tcPr>
            <w:tcW w:w="1263" w:type="dxa"/>
            <w:vAlign w:val="center"/>
          </w:tcPr>
          <w:p w14:paraId="2B5C09D6" w14:textId="77777777" w:rsidR="00844522" w:rsidRPr="00844522" w:rsidRDefault="00844522" w:rsidP="00BA044E">
            <w:pPr>
              <w:spacing w:line="240" w:lineRule="auto"/>
              <w:rPr>
                <w:rFonts w:cs="Arial"/>
                <w:szCs w:val="18"/>
                <w:lang w:val="uz-Cyrl-UZ"/>
              </w:rPr>
            </w:pPr>
            <w:r w:rsidRPr="00844522">
              <w:rPr>
                <w:rFonts w:cs="Arial"/>
                <w:color w:val="000000"/>
                <w:szCs w:val="18"/>
              </w:rPr>
              <w:t>24.9</w:t>
            </w:r>
            <w:r w:rsidRPr="00844522">
              <w:rPr>
                <w:rFonts w:cs="Arial"/>
                <w:color w:val="000000"/>
                <w:szCs w:val="18"/>
                <w:lang w:val="uz-Cyrl-UZ"/>
              </w:rPr>
              <w:t>0</w:t>
            </w:r>
          </w:p>
        </w:tc>
        <w:tc>
          <w:tcPr>
            <w:tcW w:w="1281" w:type="dxa"/>
            <w:vAlign w:val="center"/>
          </w:tcPr>
          <w:p w14:paraId="04F22F16"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8.15</w:t>
            </w:r>
          </w:p>
        </w:tc>
        <w:tc>
          <w:tcPr>
            <w:tcW w:w="940" w:type="dxa"/>
            <w:vAlign w:val="center"/>
          </w:tcPr>
          <w:p w14:paraId="5A051863" w14:textId="77777777" w:rsidR="00844522" w:rsidRPr="00844522" w:rsidRDefault="00844522" w:rsidP="00BA044E">
            <w:pPr>
              <w:spacing w:line="240" w:lineRule="auto"/>
              <w:rPr>
                <w:rFonts w:cs="Arial"/>
                <w:szCs w:val="18"/>
                <w:lang w:val="uz-Cyrl-UZ"/>
              </w:rPr>
            </w:pPr>
            <w:r w:rsidRPr="00844522">
              <w:rPr>
                <w:rFonts w:cs="Arial"/>
                <w:color w:val="000000"/>
                <w:szCs w:val="18"/>
              </w:rPr>
              <w:t>1.73</w:t>
            </w:r>
          </w:p>
        </w:tc>
        <w:tc>
          <w:tcPr>
            <w:tcW w:w="933" w:type="dxa"/>
            <w:vAlign w:val="center"/>
          </w:tcPr>
          <w:p w14:paraId="10856D0D" w14:textId="77777777" w:rsidR="00844522" w:rsidRPr="00844522" w:rsidRDefault="00844522" w:rsidP="00BA044E">
            <w:pPr>
              <w:spacing w:line="240" w:lineRule="auto"/>
              <w:rPr>
                <w:rFonts w:cs="Arial"/>
                <w:szCs w:val="18"/>
                <w:lang w:val="uz-Cyrl-UZ"/>
              </w:rPr>
            </w:pPr>
            <w:r w:rsidRPr="00844522">
              <w:rPr>
                <w:rFonts w:cs="Arial"/>
                <w:color w:val="000000"/>
                <w:szCs w:val="18"/>
              </w:rPr>
              <w:t>13.88</w:t>
            </w:r>
          </w:p>
        </w:tc>
        <w:tc>
          <w:tcPr>
            <w:tcW w:w="892" w:type="dxa"/>
            <w:vAlign w:val="center"/>
          </w:tcPr>
          <w:p w14:paraId="69B55274" w14:textId="77777777" w:rsidR="00844522" w:rsidRPr="00844522" w:rsidRDefault="00844522" w:rsidP="00BA044E">
            <w:pPr>
              <w:spacing w:line="240" w:lineRule="auto"/>
              <w:rPr>
                <w:rFonts w:cs="Arial"/>
                <w:szCs w:val="18"/>
                <w:lang w:val="uz-Cyrl-UZ"/>
              </w:rPr>
            </w:pPr>
            <w:r w:rsidRPr="00844522">
              <w:rPr>
                <w:rFonts w:cs="Arial"/>
                <w:color w:val="000000"/>
                <w:szCs w:val="18"/>
              </w:rPr>
              <w:t>15.61</w:t>
            </w:r>
          </w:p>
        </w:tc>
        <w:tc>
          <w:tcPr>
            <w:tcW w:w="933" w:type="dxa"/>
            <w:vAlign w:val="center"/>
          </w:tcPr>
          <w:p w14:paraId="6C2917F6" w14:textId="77777777" w:rsidR="00844522" w:rsidRPr="00844522" w:rsidRDefault="00844522" w:rsidP="00BA044E">
            <w:pPr>
              <w:spacing w:line="240" w:lineRule="auto"/>
              <w:rPr>
                <w:rFonts w:cs="Arial"/>
                <w:szCs w:val="18"/>
                <w:lang w:val="uz-Cyrl-UZ"/>
              </w:rPr>
            </w:pPr>
            <w:r w:rsidRPr="00844522">
              <w:rPr>
                <w:rFonts w:cs="Arial"/>
                <w:color w:val="000000"/>
                <w:szCs w:val="18"/>
              </w:rPr>
              <w:t>18.93</w:t>
            </w:r>
          </w:p>
        </w:tc>
      </w:tr>
      <w:tr w:rsidR="00844522" w:rsidRPr="00844522" w14:paraId="4912A23E" w14:textId="77777777" w:rsidTr="00951CA0">
        <w:trPr>
          <w:trHeight w:val="168"/>
          <w:jc w:val="center"/>
        </w:trPr>
        <w:tc>
          <w:tcPr>
            <w:tcW w:w="8777" w:type="dxa"/>
            <w:gridSpan w:val="8"/>
            <w:vAlign w:val="center"/>
          </w:tcPr>
          <w:p w14:paraId="4ABCD3B5" w14:textId="5623E753" w:rsidR="00844522" w:rsidRPr="00844522" w:rsidRDefault="00844522" w:rsidP="00BA044E">
            <w:pPr>
              <w:spacing w:line="240" w:lineRule="auto"/>
              <w:rPr>
                <w:rFonts w:cs="Arial"/>
                <w:b/>
                <w:bCs/>
                <w:szCs w:val="18"/>
                <w:lang w:val="uz-Cyrl-UZ"/>
              </w:rPr>
            </w:pPr>
            <w:r w:rsidRPr="00844522">
              <w:rPr>
                <w:rFonts w:cs="Arial"/>
                <w:b/>
                <w:bCs/>
                <w:szCs w:val="18"/>
              </w:rPr>
              <w:t>Limestone from the Bulokboshi deposit</w:t>
            </w:r>
          </w:p>
        </w:tc>
      </w:tr>
      <w:tr w:rsidR="00844522" w:rsidRPr="00844522" w14:paraId="2F5DA1B6" w14:textId="77777777" w:rsidTr="00951CA0">
        <w:trPr>
          <w:trHeight w:val="177"/>
          <w:jc w:val="center"/>
        </w:trPr>
        <w:tc>
          <w:tcPr>
            <w:tcW w:w="1234" w:type="dxa"/>
            <w:vAlign w:val="center"/>
          </w:tcPr>
          <w:p w14:paraId="6AE6F60B" w14:textId="77777777" w:rsidR="00844522" w:rsidRPr="00844522" w:rsidRDefault="00844522" w:rsidP="00BA044E">
            <w:pPr>
              <w:spacing w:line="240" w:lineRule="auto"/>
              <w:rPr>
                <w:rFonts w:cs="Arial"/>
                <w:szCs w:val="18"/>
                <w:lang w:val="uz-Cyrl-UZ"/>
              </w:rPr>
            </w:pPr>
            <w:r w:rsidRPr="00844522">
              <w:rPr>
                <w:rFonts w:cs="Arial"/>
                <w:szCs w:val="18"/>
                <w:lang w:val="en-US"/>
              </w:rPr>
              <w:t>90</w:t>
            </w:r>
          </w:p>
        </w:tc>
        <w:tc>
          <w:tcPr>
            <w:tcW w:w="1301" w:type="dxa"/>
            <w:vAlign w:val="center"/>
          </w:tcPr>
          <w:p w14:paraId="3979F5D0" w14:textId="77777777" w:rsidR="00844522" w:rsidRPr="00844522" w:rsidRDefault="00844522" w:rsidP="00BA044E">
            <w:pPr>
              <w:spacing w:line="240" w:lineRule="auto"/>
              <w:rPr>
                <w:rFonts w:cs="Arial"/>
                <w:szCs w:val="18"/>
                <w:lang w:val="uz-Cyrl-UZ"/>
              </w:rPr>
            </w:pPr>
            <w:r w:rsidRPr="00844522">
              <w:rPr>
                <w:rFonts w:cs="Arial"/>
                <w:szCs w:val="18"/>
                <w:lang w:val="en-US"/>
              </w:rPr>
              <w:t>86.4</w:t>
            </w:r>
            <w:r w:rsidRPr="00844522">
              <w:rPr>
                <w:rFonts w:cs="Arial"/>
                <w:szCs w:val="18"/>
                <w:lang w:val="uz-Cyrl-UZ"/>
              </w:rPr>
              <w:t>0</w:t>
            </w:r>
          </w:p>
        </w:tc>
        <w:tc>
          <w:tcPr>
            <w:tcW w:w="1263" w:type="dxa"/>
            <w:vAlign w:val="center"/>
          </w:tcPr>
          <w:p w14:paraId="16D8031C" w14:textId="77777777" w:rsidR="00844522" w:rsidRPr="00844522" w:rsidRDefault="00844522" w:rsidP="00BA044E">
            <w:pPr>
              <w:spacing w:line="240" w:lineRule="auto"/>
              <w:rPr>
                <w:rFonts w:cs="Arial"/>
                <w:szCs w:val="18"/>
                <w:lang w:val="uz-Cyrl-UZ"/>
              </w:rPr>
            </w:pPr>
            <w:r w:rsidRPr="00844522">
              <w:rPr>
                <w:rFonts w:cs="Arial"/>
                <w:color w:val="000000"/>
                <w:szCs w:val="18"/>
              </w:rPr>
              <w:t>26.40</w:t>
            </w:r>
          </w:p>
        </w:tc>
        <w:tc>
          <w:tcPr>
            <w:tcW w:w="1281" w:type="dxa"/>
            <w:vAlign w:val="center"/>
          </w:tcPr>
          <w:p w14:paraId="77FBF4C7"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1.00</w:t>
            </w:r>
          </w:p>
        </w:tc>
        <w:tc>
          <w:tcPr>
            <w:tcW w:w="940" w:type="dxa"/>
            <w:vAlign w:val="center"/>
          </w:tcPr>
          <w:p w14:paraId="17EA6B8F" w14:textId="77777777" w:rsidR="00844522" w:rsidRPr="00844522" w:rsidRDefault="00844522" w:rsidP="00BA044E">
            <w:pPr>
              <w:spacing w:line="240" w:lineRule="auto"/>
              <w:rPr>
                <w:rFonts w:cs="Arial"/>
                <w:szCs w:val="18"/>
                <w:lang w:val="uz-Cyrl-UZ"/>
              </w:rPr>
            </w:pPr>
            <w:r w:rsidRPr="00844522">
              <w:rPr>
                <w:rFonts w:cs="Arial"/>
                <w:color w:val="000000"/>
                <w:szCs w:val="18"/>
              </w:rPr>
              <w:t>0.18</w:t>
            </w:r>
          </w:p>
        </w:tc>
        <w:tc>
          <w:tcPr>
            <w:tcW w:w="933" w:type="dxa"/>
            <w:vAlign w:val="center"/>
          </w:tcPr>
          <w:p w14:paraId="172D0AC5" w14:textId="77777777" w:rsidR="00844522" w:rsidRPr="00844522" w:rsidRDefault="00844522" w:rsidP="00BA044E">
            <w:pPr>
              <w:spacing w:line="240" w:lineRule="auto"/>
              <w:rPr>
                <w:rFonts w:cs="Arial"/>
                <w:szCs w:val="18"/>
                <w:lang w:val="uz-Cyrl-UZ"/>
              </w:rPr>
            </w:pPr>
            <w:r w:rsidRPr="00844522">
              <w:rPr>
                <w:rFonts w:cs="Arial"/>
                <w:color w:val="000000"/>
                <w:szCs w:val="18"/>
              </w:rPr>
              <w:t>13.38</w:t>
            </w:r>
          </w:p>
        </w:tc>
        <w:tc>
          <w:tcPr>
            <w:tcW w:w="892" w:type="dxa"/>
            <w:vAlign w:val="center"/>
          </w:tcPr>
          <w:p w14:paraId="3602D56C" w14:textId="77777777" w:rsidR="00844522" w:rsidRPr="00844522" w:rsidRDefault="00844522" w:rsidP="00BA044E">
            <w:pPr>
              <w:spacing w:line="240" w:lineRule="auto"/>
              <w:rPr>
                <w:rFonts w:cs="Arial"/>
                <w:szCs w:val="18"/>
                <w:lang w:val="uz-Cyrl-UZ"/>
              </w:rPr>
            </w:pPr>
            <w:r w:rsidRPr="00844522">
              <w:rPr>
                <w:rFonts w:cs="Arial"/>
                <w:color w:val="000000"/>
                <w:szCs w:val="18"/>
              </w:rPr>
              <w:t>13.55</w:t>
            </w:r>
          </w:p>
        </w:tc>
        <w:tc>
          <w:tcPr>
            <w:tcW w:w="933" w:type="dxa"/>
            <w:vAlign w:val="center"/>
          </w:tcPr>
          <w:p w14:paraId="25C2705F" w14:textId="77777777" w:rsidR="00844522" w:rsidRPr="00844522" w:rsidRDefault="00844522" w:rsidP="00BA044E">
            <w:pPr>
              <w:spacing w:line="240" w:lineRule="auto"/>
              <w:rPr>
                <w:rFonts w:cs="Arial"/>
                <w:szCs w:val="18"/>
                <w:lang w:val="uz-Cyrl-UZ"/>
              </w:rPr>
            </w:pPr>
            <w:r w:rsidRPr="00844522">
              <w:rPr>
                <w:rFonts w:cs="Arial"/>
                <w:color w:val="000000"/>
                <w:szCs w:val="18"/>
              </w:rPr>
              <w:t>21.69</w:t>
            </w:r>
          </w:p>
        </w:tc>
      </w:tr>
      <w:tr w:rsidR="00844522" w:rsidRPr="00844522" w14:paraId="51320A25" w14:textId="77777777" w:rsidTr="00951CA0">
        <w:trPr>
          <w:trHeight w:val="168"/>
          <w:jc w:val="center"/>
        </w:trPr>
        <w:tc>
          <w:tcPr>
            <w:tcW w:w="1234" w:type="dxa"/>
            <w:vAlign w:val="center"/>
          </w:tcPr>
          <w:p w14:paraId="36119B9C" w14:textId="77777777" w:rsidR="00844522" w:rsidRPr="00844522" w:rsidRDefault="00844522" w:rsidP="00BA044E">
            <w:pPr>
              <w:spacing w:line="240" w:lineRule="auto"/>
              <w:rPr>
                <w:rFonts w:cs="Arial"/>
                <w:szCs w:val="18"/>
                <w:lang w:val="uz-Cyrl-UZ"/>
              </w:rPr>
            </w:pPr>
            <w:r w:rsidRPr="00844522">
              <w:rPr>
                <w:rFonts w:cs="Arial"/>
                <w:szCs w:val="18"/>
                <w:lang w:val="en-US"/>
              </w:rPr>
              <w:t>95</w:t>
            </w:r>
          </w:p>
        </w:tc>
        <w:tc>
          <w:tcPr>
            <w:tcW w:w="1301" w:type="dxa"/>
            <w:vAlign w:val="center"/>
          </w:tcPr>
          <w:p w14:paraId="5C8B7701" w14:textId="77777777" w:rsidR="00844522" w:rsidRPr="00844522" w:rsidRDefault="00844522" w:rsidP="00BA044E">
            <w:pPr>
              <w:spacing w:line="240" w:lineRule="auto"/>
              <w:rPr>
                <w:rFonts w:cs="Arial"/>
                <w:szCs w:val="18"/>
                <w:lang w:val="uz-Cyrl-UZ"/>
              </w:rPr>
            </w:pPr>
            <w:r w:rsidRPr="00844522">
              <w:rPr>
                <w:rFonts w:cs="Arial"/>
                <w:szCs w:val="18"/>
                <w:lang w:val="en-US"/>
              </w:rPr>
              <w:t>88.5</w:t>
            </w:r>
            <w:r w:rsidRPr="00844522">
              <w:rPr>
                <w:rFonts w:cs="Arial"/>
                <w:szCs w:val="18"/>
                <w:lang w:val="uz-Cyrl-UZ"/>
              </w:rPr>
              <w:t>0</w:t>
            </w:r>
          </w:p>
        </w:tc>
        <w:tc>
          <w:tcPr>
            <w:tcW w:w="1263" w:type="dxa"/>
            <w:vAlign w:val="center"/>
          </w:tcPr>
          <w:p w14:paraId="6D613834" w14:textId="77777777" w:rsidR="00844522" w:rsidRPr="00844522" w:rsidRDefault="00844522" w:rsidP="00BA044E">
            <w:pPr>
              <w:spacing w:line="240" w:lineRule="auto"/>
              <w:rPr>
                <w:rFonts w:cs="Arial"/>
                <w:szCs w:val="18"/>
                <w:lang w:val="uz-Cyrl-UZ"/>
              </w:rPr>
            </w:pPr>
            <w:r w:rsidRPr="00844522">
              <w:rPr>
                <w:rFonts w:cs="Arial"/>
                <w:color w:val="000000"/>
                <w:szCs w:val="18"/>
              </w:rPr>
              <w:t>26.10</w:t>
            </w:r>
          </w:p>
        </w:tc>
        <w:tc>
          <w:tcPr>
            <w:tcW w:w="1281" w:type="dxa"/>
            <w:vAlign w:val="center"/>
          </w:tcPr>
          <w:p w14:paraId="45B610BC"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1.20</w:t>
            </w:r>
          </w:p>
        </w:tc>
        <w:tc>
          <w:tcPr>
            <w:tcW w:w="940" w:type="dxa"/>
            <w:vAlign w:val="center"/>
          </w:tcPr>
          <w:p w14:paraId="74ACE113" w14:textId="77777777" w:rsidR="00844522" w:rsidRPr="00844522" w:rsidRDefault="00844522" w:rsidP="00BA044E">
            <w:pPr>
              <w:spacing w:line="240" w:lineRule="auto"/>
              <w:rPr>
                <w:rFonts w:cs="Arial"/>
                <w:szCs w:val="18"/>
                <w:lang w:val="uz-Cyrl-UZ"/>
              </w:rPr>
            </w:pPr>
            <w:r w:rsidRPr="00844522">
              <w:rPr>
                <w:rFonts w:cs="Arial"/>
                <w:color w:val="000000"/>
                <w:szCs w:val="18"/>
              </w:rPr>
              <w:t>0.26</w:t>
            </w:r>
          </w:p>
        </w:tc>
        <w:tc>
          <w:tcPr>
            <w:tcW w:w="933" w:type="dxa"/>
            <w:vAlign w:val="center"/>
          </w:tcPr>
          <w:p w14:paraId="27437B82" w14:textId="77777777" w:rsidR="00844522" w:rsidRPr="00844522" w:rsidRDefault="00844522" w:rsidP="00BA044E">
            <w:pPr>
              <w:spacing w:line="240" w:lineRule="auto"/>
              <w:rPr>
                <w:rFonts w:cs="Arial"/>
                <w:szCs w:val="18"/>
                <w:lang w:val="uz-Cyrl-UZ"/>
              </w:rPr>
            </w:pPr>
            <w:r w:rsidRPr="00844522">
              <w:rPr>
                <w:rFonts w:cs="Arial"/>
                <w:color w:val="000000"/>
                <w:szCs w:val="18"/>
              </w:rPr>
              <w:t>13.26</w:t>
            </w:r>
          </w:p>
        </w:tc>
        <w:tc>
          <w:tcPr>
            <w:tcW w:w="892" w:type="dxa"/>
            <w:vAlign w:val="center"/>
          </w:tcPr>
          <w:p w14:paraId="62E5E964" w14:textId="77777777" w:rsidR="00844522" w:rsidRPr="00844522" w:rsidRDefault="00844522" w:rsidP="00BA044E">
            <w:pPr>
              <w:spacing w:line="240" w:lineRule="auto"/>
              <w:rPr>
                <w:rFonts w:cs="Arial"/>
                <w:szCs w:val="18"/>
                <w:lang w:val="uz-Cyrl-UZ"/>
              </w:rPr>
            </w:pPr>
            <w:r w:rsidRPr="00844522">
              <w:rPr>
                <w:rFonts w:cs="Arial"/>
                <w:color w:val="000000"/>
                <w:szCs w:val="18"/>
              </w:rPr>
              <w:t>13.52</w:t>
            </w:r>
          </w:p>
        </w:tc>
        <w:tc>
          <w:tcPr>
            <w:tcW w:w="933" w:type="dxa"/>
            <w:vAlign w:val="center"/>
          </w:tcPr>
          <w:p w14:paraId="29377FE4" w14:textId="77777777" w:rsidR="00844522" w:rsidRPr="00844522" w:rsidRDefault="00844522" w:rsidP="00BA044E">
            <w:pPr>
              <w:spacing w:line="240" w:lineRule="auto"/>
              <w:rPr>
                <w:rFonts w:cs="Arial"/>
                <w:szCs w:val="18"/>
                <w:lang w:val="uz-Cyrl-UZ"/>
              </w:rPr>
            </w:pPr>
            <w:r w:rsidRPr="00844522">
              <w:rPr>
                <w:rFonts w:cs="Arial"/>
                <w:color w:val="000000"/>
                <w:szCs w:val="18"/>
              </w:rPr>
              <w:t>22.36</w:t>
            </w:r>
          </w:p>
        </w:tc>
      </w:tr>
      <w:tr w:rsidR="00844522" w:rsidRPr="00844522" w14:paraId="727987DC" w14:textId="77777777" w:rsidTr="00951CA0">
        <w:trPr>
          <w:trHeight w:val="168"/>
          <w:jc w:val="center"/>
        </w:trPr>
        <w:tc>
          <w:tcPr>
            <w:tcW w:w="1234" w:type="dxa"/>
            <w:vAlign w:val="center"/>
          </w:tcPr>
          <w:p w14:paraId="07BC0FC0" w14:textId="77777777" w:rsidR="00844522" w:rsidRPr="00844522" w:rsidRDefault="00844522" w:rsidP="00BA044E">
            <w:pPr>
              <w:spacing w:line="240" w:lineRule="auto"/>
              <w:rPr>
                <w:rFonts w:cs="Arial"/>
                <w:szCs w:val="18"/>
                <w:lang w:val="uz-Cyrl-UZ"/>
              </w:rPr>
            </w:pPr>
            <w:r w:rsidRPr="00844522">
              <w:rPr>
                <w:rFonts w:cs="Arial"/>
                <w:szCs w:val="18"/>
                <w:lang w:val="en-US"/>
              </w:rPr>
              <w:t>100</w:t>
            </w:r>
          </w:p>
        </w:tc>
        <w:tc>
          <w:tcPr>
            <w:tcW w:w="1301" w:type="dxa"/>
            <w:vAlign w:val="center"/>
          </w:tcPr>
          <w:p w14:paraId="54B4F837" w14:textId="77777777" w:rsidR="00844522" w:rsidRPr="00844522" w:rsidRDefault="00844522" w:rsidP="00BA044E">
            <w:pPr>
              <w:spacing w:line="240" w:lineRule="auto"/>
              <w:rPr>
                <w:rFonts w:cs="Arial"/>
                <w:szCs w:val="18"/>
                <w:lang w:val="en-US"/>
              </w:rPr>
            </w:pPr>
            <w:r w:rsidRPr="00844522">
              <w:rPr>
                <w:rFonts w:cs="Arial"/>
                <w:szCs w:val="18"/>
                <w:lang w:val="en-US"/>
              </w:rPr>
              <w:t>94.60</w:t>
            </w:r>
          </w:p>
        </w:tc>
        <w:tc>
          <w:tcPr>
            <w:tcW w:w="1263" w:type="dxa"/>
            <w:vAlign w:val="center"/>
          </w:tcPr>
          <w:p w14:paraId="3DA32A0D" w14:textId="77777777" w:rsidR="00844522" w:rsidRPr="00844522" w:rsidRDefault="00844522" w:rsidP="00BA044E">
            <w:pPr>
              <w:spacing w:line="240" w:lineRule="auto"/>
              <w:rPr>
                <w:rFonts w:cs="Arial"/>
                <w:szCs w:val="18"/>
                <w:lang w:val="uz-Cyrl-UZ"/>
              </w:rPr>
            </w:pPr>
            <w:r w:rsidRPr="00844522">
              <w:rPr>
                <w:rFonts w:cs="Arial"/>
                <w:color w:val="000000"/>
                <w:szCs w:val="18"/>
              </w:rPr>
              <w:t>25.70</w:t>
            </w:r>
          </w:p>
        </w:tc>
        <w:tc>
          <w:tcPr>
            <w:tcW w:w="1281" w:type="dxa"/>
            <w:vAlign w:val="center"/>
          </w:tcPr>
          <w:p w14:paraId="379106EB"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3.21</w:t>
            </w:r>
          </w:p>
        </w:tc>
        <w:tc>
          <w:tcPr>
            <w:tcW w:w="940" w:type="dxa"/>
            <w:vAlign w:val="center"/>
          </w:tcPr>
          <w:p w14:paraId="51C3492D" w14:textId="77777777" w:rsidR="00844522" w:rsidRPr="00844522" w:rsidRDefault="00844522" w:rsidP="00BA044E">
            <w:pPr>
              <w:spacing w:line="240" w:lineRule="auto"/>
              <w:rPr>
                <w:rFonts w:cs="Arial"/>
                <w:szCs w:val="18"/>
                <w:lang w:val="uz-Cyrl-UZ"/>
              </w:rPr>
            </w:pPr>
            <w:r w:rsidRPr="00844522">
              <w:rPr>
                <w:rFonts w:cs="Arial"/>
                <w:color w:val="000000"/>
                <w:szCs w:val="18"/>
              </w:rPr>
              <w:t>0.68</w:t>
            </w:r>
          </w:p>
        </w:tc>
        <w:tc>
          <w:tcPr>
            <w:tcW w:w="933" w:type="dxa"/>
            <w:vAlign w:val="center"/>
          </w:tcPr>
          <w:p w14:paraId="4BDB1B17" w14:textId="77777777" w:rsidR="00844522" w:rsidRPr="00844522" w:rsidRDefault="00844522" w:rsidP="00BA044E">
            <w:pPr>
              <w:spacing w:line="240" w:lineRule="auto"/>
              <w:rPr>
                <w:rFonts w:cs="Arial"/>
                <w:szCs w:val="18"/>
                <w:lang w:val="uz-Cyrl-UZ"/>
              </w:rPr>
            </w:pPr>
            <w:r w:rsidRPr="00844522">
              <w:rPr>
                <w:rFonts w:cs="Arial"/>
                <w:color w:val="000000"/>
                <w:szCs w:val="18"/>
              </w:rPr>
              <w:t>13.41</w:t>
            </w:r>
          </w:p>
        </w:tc>
        <w:tc>
          <w:tcPr>
            <w:tcW w:w="892" w:type="dxa"/>
            <w:vAlign w:val="center"/>
          </w:tcPr>
          <w:p w14:paraId="2FAB0FBB" w14:textId="77777777" w:rsidR="00844522" w:rsidRPr="00844522" w:rsidRDefault="00844522" w:rsidP="00BA044E">
            <w:pPr>
              <w:spacing w:line="240" w:lineRule="auto"/>
              <w:rPr>
                <w:rFonts w:cs="Arial"/>
                <w:szCs w:val="18"/>
                <w:lang w:val="uz-Cyrl-UZ"/>
              </w:rPr>
            </w:pPr>
            <w:r w:rsidRPr="00844522">
              <w:rPr>
                <w:rFonts w:cs="Arial"/>
                <w:color w:val="000000"/>
                <w:szCs w:val="18"/>
              </w:rPr>
              <w:t>14.09</w:t>
            </w:r>
          </w:p>
        </w:tc>
        <w:tc>
          <w:tcPr>
            <w:tcW w:w="933" w:type="dxa"/>
            <w:vAlign w:val="center"/>
          </w:tcPr>
          <w:p w14:paraId="5087529F" w14:textId="77777777" w:rsidR="00844522" w:rsidRPr="00844522" w:rsidRDefault="00844522" w:rsidP="00BA044E">
            <w:pPr>
              <w:spacing w:line="240" w:lineRule="auto"/>
              <w:rPr>
                <w:rFonts w:cs="Arial"/>
                <w:szCs w:val="18"/>
                <w:lang w:val="uz-Cyrl-UZ"/>
              </w:rPr>
            </w:pPr>
            <w:r w:rsidRPr="00844522">
              <w:rPr>
                <w:rFonts w:cs="Arial"/>
                <w:color w:val="000000"/>
                <w:szCs w:val="18"/>
              </w:rPr>
              <w:t>21.53</w:t>
            </w:r>
          </w:p>
        </w:tc>
      </w:tr>
      <w:tr w:rsidR="00844522" w:rsidRPr="00844522" w14:paraId="03EF2AF6" w14:textId="77777777" w:rsidTr="00951CA0">
        <w:trPr>
          <w:trHeight w:val="168"/>
          <w:jc w:val="center"/>
        </w:trPr>
        <w:tc>
          <w:tcPr>
            <w:tcW w:w="1234" w:type="dxa"/>
            <w:vAlign w:val="center"/>
          </w:tcPr>
          <w:p w14:paraId="3B5DE48E" w14:textId="77777777" w:rsidR="00844522" w:rsidRPr="00844522" w:rsidRDefault="00844522" w:rsidP="00BA044E">
            <w:pPr>
              <w:spacing w:line="240" w:lineRule="auto"/>
              <w:rPr>
                <w:rFonts w:cs="Arial"/>
                <w:szCs w:val="18"/>
                <w:lang w:val="uz-Cyrl-UZ"/>
              </w:rPr>
            </w:pPr>
            <w:r w:rsidRPr="00844522">
              <w:rPr>
                <w:rFonts w:cs="Arial"/>
                <w:szCs w:val="18"/>
                <w:lang w:val="en-US"/>
              </w:rPr>
              <w:t>105</w:t>
            </w:r>
          </w:p>
        </w:tc>
        <w:tc>
          <w:tcPr>
            <w:tcW w:w="1301" w:type="dxa"/>
            <w:vAlign w:val="center"/>
          </w:tcPr>
          <w:p w14:paraId="1C15E924" w14:textId="77777777" w:rsidR="00844522" w:rsidRPr="00844522" w:rsidRDefault="00844522" w:rsidP="00BA044E">
            <w:pPr>
              <w:spacing w:line="240" w:lineRule="auto"/>
              <w:rPr>
                <w:rFonts w:cs="Arial"/>
                <w:szCs w:val="18"/>
                <w:lang w:val="en-US"/>
              </w:rPr>
            </w:pPr>
            <w:r w:rsidRPr="00844522">
              <w:rPr>
                <w:rFonts w:cs="Arial"/>
                <w:szCs w:val="18"/>
                <w:lang w:val="en-US"/>
              </w:rPr>
              <w:t>97.61</w:t>
            </w:r>
          </w:p>
        </w:tc>
        <w:tc>
          <w:tcPr>
            <w:tcW w:w="1263" w:type="dxa"/>
            <w:vAlign w:val="center"/>
          </w:tcPr>
          <w:p w14:paraId="0F9DBD7B" w14:textId="77777777" w:rsidR="00844522" w:rsidRPr="00844522" w:rsidRDefault="00844522" w:rsidP="00BA044E">
            <w:pPr>
              <w:spacing w:line="240" w:lineRule="auto"/>
              <w:rPr>
                <w:rFonts w:cs="Arial"/>
                <w:szCs w:val="18"/>
                <w:lang w:val="uz-Cyrl-UZ"/>
              </w:rPr>
            </w:pPr>
            <w:r w:rsidRPr="00844522">
              <w:rPr>
                <w:rFonts w:cs="Arial"/>
                <w:color w:val="000000"/>
                <w:szCs w:val="18"/>
              </w:rPr>
              <w:t>25.00</w:t>
            </w:r>
          </w:p>
        </w:tc>
        <w:tc>
          <w:tcPr>
            <w:tcW w:w="1281" w:type="dxa"/>
            <w:vAlign w:val="center"/>
          </w:tcPr>
          <w:p w14:paraId="317AE263"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4.80</w:t>
            </w:r>
          </w:p>
        </w:tc>
        <w:tc>
          <w:tcPr>
            <w:tcW w:w="940" w:type="dxa"/>
            <w:vAlign w:val="center"/>
          </w:tcPr>
          <w:p w14:paraId="524BCD79" w14:textId="77777777" w:rsidR="00844522" w:rsidRPr="00844522" w:rsidRDefault="00844522" w:rsidP="00BA044E">
            <w:pPr>
              <w:spacing w:line="240" w:lineRule="auto"/>
              <w:rPr>
                <w:rFonts w:cs="Arial"/>
                <w:szCs w:val="18"/>
                <w:lang w:val="uz-Cyrl-UZ"/>
              </w:rPr>
            </w:pPr>
            <w:r w:rsidRPr="00844522">
              <w:rPr>
                <w:rFonts w:cs="Arial"/>
                <w:color w:val="000000"/>
                <w:szCs w:val="18"/>
              </w:rPr>
              <w:t>1.02</w:t>
            </w:r>
          </w:p>
        </w:tc>
        <w:tc>
          <w:tcPr>
            <w:tcW w:w="933" w:type="dxa"/>
            <w:vAlign w:val="center"/>
          </w:tcPr>
          <w:p w14:paraId="41168F2C" w14:textId="77777777" w:rsidR="00844522" w:rsidRPr="00844522" w:rsidRDefault="00844522" w:rsidP="00BA044E">
            <w:pPr>
              <w:spacing w:line="240" w:lineRule="auto"/>
              <w:rPr>
                <w:rFonts w:cs="Arial"/>
                <w:szCs w:val="18"/>
                <w:lang w:val="uz-Cyrl-UZ"/>
              </w:rPr>
            </w:pPr>
            <w:r w:rsidRPr="00844522">
              <w:rPr>
                <w:rFonts w:cs="Arial"/>
                <w:color w:val="000000"/>
                <w:szCs w:val="18"/>
              </w:rPr>
              <w:t>13.34</w:t>
            </w:r>
          </w:p>
        </w:tc>
        <w:tc>
          <w:tcPr>
            <w:tcW w:w="892" w:type="dxa"/>
            <w:vAlign w:val="center"/>
          </w:tcPr>
          <w:p w14:paraId="197F5A43" w14:textId="77777777" w:rsidR="00844522" w:rsidRPr="00844522" w:rsidRDefault="00844522" w:rsidP="00BA044E">
            <w:pPr>
              <w:spacing w:line="240" w:lineRule="auto"/>
              <w:rPr>
                <w:rFonts w:cs="Arial"/>
                <w:szCs w:val="18"/>
                <w:lang w:val="uz-Cyrl-UZ"/>
              </w:rPr>
            </w:pPr>
            <w:r w:rsidRPr="00844522">
              <w:rPr>
                <w:rFonts w:cs="Arial"/>
                <w:color w:val="000000"/>
                <w:szCs w:val="18"/>
              </w:rPr>
              <w:t>14.36</w:t>
            </w:r>
          </w:p>
        </w:tc>
        <w:tc>
          <w:tcPr>
            <w:tcW w:w="933" w:type="dxa"/>
            <w:vAlign w:val="center"/>
          </w:tcPr>
          <w:p w14:paraId="45B6768F" w14:textId="77777777" w:rsidR="00844522" w:rsidRPr="00844522" w:rsidRDefault="00844522" w:rsidP="00BA044E">
            <w:pPr>
              <w:spacing w:line="240" w:lineRule="auto"/>
              <w:rPr>
                <w:rFonts w:cs="Arial"/>
                <w:szCs w:val="18"/>
                <w:lang w:val="uz-Cyrl-UZ"/>
              </w:rPr>
            </w:pPr>
            <w:r w:rsidRPr="00844522">
              <w:rPr>
                <w:rFonts w:cs="Arial"/>
                <w:color w:val="000000"/>
                <w:szCs w:val="18"/>
              </w:rPr>
              <w:t>21.99</w:t>
            </w:r>
          </w:p>
        </w:tc>
      </w:tr>
      <w:tr w:rsidR="00844522" w:rsidRPr="00844522" w14:paraId="33BFD51D" w14:textId="77777777" w:rsidTr="00951CA0">
        <w:trPr>
          <w:trHeight w:val="90"/>
          <w:jc w:val="center"/>
        </w:trPr>
        <w:tc>
          <w:tcPr>
            <w:tcW w:w="1234" w:type="dxa"/>
            <w:vAlign w:val="center"/>
          </w:tcPr>
          <w:p w14:paraId="094FDF23" w14:textId="77777777" w:rsidR="00844522" w:rsidRPr="00844522" w:rsidRDefault="00844522" w:rsidP="00BA044E">
            <w:pPr>
              <w:spacing w:line="240" w:lineRule="auto"/>
              <w:rPr>
                <w:rFonts w:cs="Arial"/>
                <w:szCs w:val="18"/>
                <w:lang w:val="uz-Cyrl-UZ"/>
              </w:rPr>
            </w:pPr>
            <w:r w:rsidRPr="00844522">
              <w:rPr>
                <w:rFonts w:cs="Arial"/>
                <w:szCs w:val="18"/>
                <w:lang w:val="en-US"/>
              </w:rPr>
              <w:t>110</w:t>
            </w:r>
          </w:p>
        </w:tc>
        <w:tc>
          <w:tcPr>
            <w:tcW w:w="1301" w:type="dxa"/>
            <w:vAlign w:val="center"/>
          </w:tcPr>
          <w:p w14:paraId="582FE4EE" w14:textId="77777777" w:rsidR="00844522" w:rsidRPr="00844522" w:rsidRDefault="00844522" w:rsidP="00BA044E">
            <w:pPr>
              <w:spacing w:line="240" w:lineRule="auto"/>
              <w:rPr>
                <w:rFonts w:cs="Arial"/>
                <w:szCs w:val="18"/>
                <w:lang w:val="en-US"/>
              </w:rPr>
            </w:pPr>
            <w:r w:rsidRPr="00844522">
              <w:rPr>
                <w:rFonts w:cs="Arial"/>
                <w:szCs w:val="18"/>
                <w:lang w:val="en-US"/>
              </w:rPr>
              <w:t>98.43</w:t>
            </w:r>
          </w:p>
        </w:tc>
        <w:tc>
          <w:tcPr>
            <w:tcW w:w="1263" w:type="dxa"/>
            <w:vAlign w:val="center"/>
          </w:tcPr>
          <w:p w14:paraId="406E6689" w14:textId="77777777" w:rsidR="00844522" w:rsidRPr="00844522" w:rsidRDefault="00844522" w:rsidP="00BA044E">
            <w:pPr>
              <w:spacing w:line="240" w:lineRule="auto"/>
              <w:rPr>
                <w:rFonts w:cs="Arial"/>
                <w:szCs w:val="18"/>
                <w:lang w:val="uz-Cyrl-UZ"/>
              </w:rPr>
            </w:pPr>
            <w:r w:rsidRPr="00844522">
              <w:rPr>
                <w:rFonts w:cs="Arial"/>
                <w:color w:val="000000"/>
                <w:szCs w:val="18"/>
              </w:rPr>
              <w:t>24.60</w:t>
            </w:r>
          </w:p>
        </w:tc>
        <w:tc>
          <w:tcPr>
            <w:tcW w:w="1281" w:type="dxa"/>
            <w:vAlign w:val="center"/>
          </w:tcPr>
          <w:p w14:paraId="66607B12" w14:textId="77777777" w:rsidR="00844522" w:rsidRPr="00844522" w:rsidRDefault="00844522" w:rsidP="00BA044E">
            <w:pPr>
              <w:spacing w:line="240" w:lineRule="auto"/>
              <w:rPr>
                <w:rFonts w:cs="Arial"/>
                <w:szCs w:val="18"/>
                <w:lang w:val="uz-Cyrl-UZ"/>
              </w:rPr>
            </w:pPr>
            <w:r w:rsidRPr="00844522">
              <w:rPr>
                <w:rFonts w:cs="Arial"/>
                <w:color w:val="000000"/>
                <w:szCs w:val="18"/>
                <w:lang w:val="en-US"/>
              </w:rPr>
              <w:t>8.13</w:t>
            </w:r>
          </w:p>
        </w:tc>
        <w:tc>
          <w:tcPr>
            <w:tcW w:w="940" w:type="dxa"/>
            <w:vAlign w:val="center"/>
          </w:tcPr>
          <w:p w14:paraId="1E5E518F" w14:textId="77777777" w:rsidR="00844522" w:rsidRPr="00844522" w:rsidRDefault="00844522" w:rsidP="00BA044E">
            <w:pPr>
              <w:spacing w:line="240" w:lineRule="auto"/>
              <w:rPr>
                <w:rFonts w:cs="Arial"/>
                <w:szCs w:val="18"/>
                <w:lang w:val="uz-Cyrl-UZ"/>
              </w:rPr>
            </w:pPr>
            <w:r w:rsidRPr="00844522">
              <w:rPr>
                <w:rFonts w:cs="Arial"/>
                <w:color w:val="000000"/>
                <w:szCs w:val="18"/>
              </w:rPr>
              <w:t>1.73</w:t>
            </w:r>
          </w:p>
        </w:tc>
        <w:tc>
          <w:tcPr>
            <w:tcW w:w="933" w:type="dxa"/>
            <w:vAlign w:val="center"/>
          </w:tcPr>
          <w:p w14:paraId="236BA3A2" w14:textId="77777777" w:rsidR="00844522" w:rsidRPr="00844522" w:rsidRDefault="00844522" w:rsidP="00BA044E">
            <w:pPr>
              <w:spacing w:line="240" w:lineRule="auto"/>
              <w:rPr>
                <w:rFonts w:cs="Arial"/>
                <w:szCs w:val="18"/>
                <w:lang w:val="uz-Cyrl-UZ"/>
              </w:rPr>
            </w:pPr>
            <w:r w:rsidRPr="00844522">
              <w:rPr>
                <w:rFonts w:cs="Arial"/>
                <w:color w:val="000000"/>
                <w:szCs w:val="18"/>
              </w:rPr>
              <w:t>13.72</w:t>
            </w:r>
          </w:p>
        </w:tc>
        <w:tc>
          <w:tcPr>
            <w:tcW w:w="892" w:type="dxa"/>
            <w:vAlign w:val="center"/>
          </w:tcPr>
          <w:p w14:paraId="737138AB" w14:textId="77777777" w:rsidR="00844522" w:rsidRPr="00844522" w:rsidRDefault="00844522" w:rsidP="00BA044E">
            <w:pPr>
              <w:spacing w:line="240" w:lineRule="auto"/>
              <w:rPr>
                <w:rFonts w:cs="Arial"/>
                <w:szCs w:val="18"/>
                <w:lang w:val="uz-Cyrl-UZ"/>
              </w:rPr>
            </w:pPr>
            <w:r w:rsidRPr="00844522">
              <w:rPr>
                <w:rFonts w:cs="Arial"/>
                <w:color w:val="000000"/>
                <w:szCs w:val="18"/>
              </w:rPr>
              <w:t>15.45</w:t>
            </w:r>
          </w:p>
        </w:tc>
        <w:tc>
          <w:tcPr>
            <w:tcW w:w="933" w:type="dxa"/>
            <w:vAlign w:val="center"/>
          </w:tcPr>
          <w:p w14:paraId="5997E883" w14:textId="77777777" w:rsidR="00844522" w:rsidRPr="00844522" w:rsidRDefault="00844522" w:rsidP="00BA044E">
            <w:pPr>
              <w:spacing w:line="240" w:lineRule="auto"/>
              <w:rPr>
                <w:rFonts w:cs="Arial"/>
                <w:szCs w:val="18"/>
                <w:lang w:val="uz-Cyrl-UZ"/>
              </w:rPr>
            </w:pPr>
            <w:r w:rsidRPr="00844522">
              <w:rPr>
                <w:rFonts w:cs="Arial"/>
                <w:color w:val="000000"/>
                <w:szCs w:val="18"/>
              </w:rPr>
              <w:t>19.83</w:t>
            </w:r>
          </w:p>
        </w:tc>
      </w:tr>
      <w:tr w:rsidR="00844522" w:rsidRPr="00844522" w14:paraId="28A8D270" w14:textId="77777777" w:rsidTr="00951CA0">
        <w:trPr>
          <w:trHeight w:val="168"/>
          <w:jc w:val="center"/>
        </w:trPr>
        <w:tc>
          <w:tcPr>
            <w:tcW w:w="8777" w:type="dxa"/>
            <w:gridSpan w:val="8"/>
            <w:vAlign w:val="center"/>
          </w:tcPr>
          <w:p w14:paraId="615F861C" w14:textId="7D9FB171" w:rsidR="00844522" w:rsidRPr="00844522" w:rsidRDefault="00844522" w:rsidP="00BA044E">
            <w:pPr>
              <w:spacing w:line="240" w:lineRule="auto"/>
              <w:rPr>
                <w:rFonts w:cs="Arial"/>
                <w:b/>
                <w:bCs/>
                <w:szCs w:val="18"/>
                <w:lang w:val="uz-Cyrl-UZ"/>
              </w:rPr>
            </w:pPr>
            <w:r w:rsidRPr="00844522">
              <w:rPr>
                <w:rFonts w:cs="Arial"/>
                <w:b/>
                <w:bCs/>
                <w:szCs w:val="18"/>
              </w:rPr>
              <w:t>Limestone from the Kuvasoy deposit</w:t>
            </w:r>
          </w:p>
        </w:tc>
      </w:tr>
      <w:tr w:rsidR="00844522" w:rsidRPr="00844522" w14:paraId="074F2A49" w14:textId="77777777" w:rsidTr="00951CA0">
        <w:trPr>
          <w:trHeight w:val="168"/>
          <w:jc w:val="center"/>
        </w:trPr>
        <w:tc>
          <w:tcPr>
            <w:tcW w:w="1234" w:type="dxa"/>
            <w:vAlign w:val="center"/>
          </w:tcPr>
          <w:p w14:paraId="6F9DEC99" w14:textId="77777777" w:rsidR="00844522" w:rsidRPr="00844522" w:rsidRDefault="00844522" w:rsidP="00BA044E">
            <w:pPr>
              <w:spacing w:line="240" w:lineRule="auto"/>
              <w:rPr>
                <w:rFonts w:cs="Arial"/>
                <w:szCs w:val="18"/>
                <w:lang w:val="uz-Cyrl-UZ"/>
              </w:rPr>
            </w:pPr>
            <w:r w:rsidRPr="00844522">
              <w:rPr>
                <w:rFonts w:cs="Arial"/>
                <w:szCs w:val="18"/>
                <w:lang w:val="en-US"/>
              </w:rPr>
              <w:t>90</w:t>
            </w:r>
          </w:p>
        </w:tc>
        <w:tc>
          <w:tcPr>
            <w:tcW w:w="1301" w:type="dxa"/>
            <w:vAlign w:val="center"/>
          </w:tcPr>
          <w:p w14:paraId="188AA89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86.</w:t>
            </w:r>
            <w:r w:rsidRPr="00844522">
              <w:rPr>
                <w:rFonts w:cs="Arial"/>
                <w:color w:val="000000"/>
                <w:szCs w:val="18"/>
                <w:lang w:val="uz-Cyrl-UZ"/>
              </w:rPr>
              <w:t>43</w:t>
            </w:r>
          </w:p>
        </w:tc>
        <w:tc>
          <w:tcPr>
            <w:tcW w:w="1263" w:type="dxa"/>
            <w:vAlign w:val="center"/>
          </w:tcPr>
          <w:p w14:paraId="1A7257D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26.3</w:t>
            </w:r>
          </w:p>
        </w:tc>
        <w:tc>
          <w:tcPr>
            <w:tcW w:w="1281" w:type="dxa"/>
            <w:vAlign w:val="center"/>
          </w:tcPr>
          <w:p w14:paraId="2FA08250"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1.02</w:t>
            </w:r>
          </w:p>
        </w:tc>
        <w:tc>
          <w:tcPr>
            <w:tcW w:w="940" w:type="dxa"/>
            <w:vAlign w:val="center"/>
          </w:tcPr>
          <w:p w14:paraId="3BB3FB2C"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0.18</w:t>
            </w:r>
          </w:p>
        </w:tc>
        <w:tc>
          <w:tcPr>
            <w:tcW w:w="933" w:type="dxa"/>
            <w:vAlign w:val="center"/>
          </w:tcPr>
          <w:p w14:paraId="02B7A519" w14:textId="77777777" w:rsidR="00844522" w:rsidRPr="00844522" w:rsidRDefault="00844522" w:rsidP="00BA044E">
            <w:pPr>
              <w:spacing w:line="240" w:lineRule="auto"/>
              <w:rPr>
                <w:rFonts w:cs="Arial"/>
                <w:szCs w:val="18"/>
                <w:lang w:val="uz-Cyrl-UZ"/>
              </w:rPr>
            </w:pPr>
            <w:r w:rsidRPr="00844522">
              <w:rPr>
                <w:rFonts w:cs="Arial"/>
                <w:color w:val="000000"/>
                <w:szCs w:val="18"/>
              </w:rPr>
              <w:t>13.33</w:t>
            </w:r>
          </w:p>
        </w:tc>
        <w:tc>
          <w:tcPr>
            <w:tcW w:w="892" w:type="dxa"/>
            <w:vAlign w:val="center"/>
          </w:tcPr>
          <w:p w14:paraId="5A4568F4" w14:textId="77777777" w:rsidR="00844522" w:rsidRPr="00844522" w:rsidRDefault="00844522" w:rsidP="00BA044E">
            <w:pPr>
              <w:spacing w:line="240" w:lineRule="auto"/>
              <w:rPr>
                <w:rFonts w:cs="Arial"/>
                <w:szCs w:val="18"/>
                <w:lang w:val="uz-Cyrl-UZ"/>
              </w:rPr>
            </w:pPr>
            <w:r w:rsidRPr="00844522">
              <w:rPr>
                <w:rFonts w:cs="Arial"/>
                <w:color w:val="000000"/>
                <w:szCs w:val="18"/>
              </w:rPr>
              <w:t>13.51</w:t>
            </w:r>
          </w:p>
        </w:tc>
        <w:tc>
          <w:tcPr>
            <w:tcW w:w="933" w:type="dxa"/>
            <w:vAlign w:val="center"/>
          </w:tcPr>
          <w:p w14:paraId="33D82D50" w14:textId="77777777" w:rsidR="00844522" w:rsidRPr="00844522" w:rsidRDefault="00844522" w:rsidP="00BA044E">
            <w:pPr>
              <w:spacing w:line="240" w:lineRule="auto"/>
              <w:rPr>
                <w:rFonts w:cs="Arial"/>
                <w:szCs w:val="18"/>
                <w:lang w:val="uz-Cyrl-UZ"/>
              </w:rPr>
            </w:pPr>
            <w:r w:rsidRPr="00844522">
              <w:rPr>
                <w:rFonts w:cs="Arial"/>
                <w:color w:val="000000"/>
                <w:szCs w:val="18"/>
              </w:rPr>
              <w:t>21.96</w:t>
            </w:r>
          </w:p>
        </w:tc>
      </w:tr>
      <w:tr w:rsidR="00844522" w:rsidRPr="00844522" w14:paraId="00A43518" w14:textId="77777777" w:rsidTr="00951CA0">
        <w:trPr>
          <w:trHeight w:val="168"/>
          <w:jc w:val="center"/>
        </w:trPr>
        <w:tc>
          <w:tcPr>
            <w:tcW w:w="1234" w:type="dxa"/>
            <w:vAlign w:val="center"/>
          </w:tcPr>
          <w:p w14:paraId="0315EC4B" w14:textId="77777777" w:rsidR="00844522" w:rsidRPr="00844522" w:rsidRDefault="00844522" w:rsidP="00BA044E">
            <w:pPr>
              <w:spacing w:line="240" w:lineRule="auto"/>
              <w:rPr>
                <w:rFonts w:cs="Arial"/>
                <w:szCs w:val="18"/>
                <w:lang w:val="uz-Cyrl-UZ"/>
              </w:rPr>
            </w:pPr>
            <w:r w:rsidRPr="00844522">
              <w:rPr>
                <w:rFonts w:cs="Arial"/>
                <w:szCs w:val="18"/>
                <w:lang w:val="en-US"/>
              </w:rPr>
              <w:t>95</w:t>
            </w:r>
          </w:p>
        </w:tc>
        <w:tc>
          <w:tcPr>
            <w:tcW w:w="1301" w:type="dxa"/>
            <w:vAlign w:val="center"/>
          </w:tcPr>
          <w:p w14:paraId="7B16AE71"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87.45</w:t>
            </w:r>
          </w:p>
        </w:tc>
        <w:tc>
          <w:tcPr>
            <w:tcW w:w="1263" w:type="dxa"/>
            <w:vAlign w:val="center"/>
          </w:tcPr>
          <w:p w14:paraId="302F23E8"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26.1</w:t>
            </w:r>
          </w:p>
        </w:tc>
        <w:tc>
          <w:tcPr>
            <w:tcW w:w="1281" w:type="dxa"/>
            <w:vAlign w:val="center"/>
          </w:tcPr>
          <w:p w14:paraId="1B81599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1.22</w:t>
            </w:r>
          </w:p>
        </w:tc>
        <w:tc>
          <w:tcPr>
            <w:tcW w:w="940" w:type="dxa"/>
            <w:vAlign w:val="center"/>
          </w:tcPr>
          <w:p w14:paraId="4C57D02C"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0.26</w:t>
            </w:r>
          </w:p>
        </w:tc>
        <w:tc>
          <w:tcPr>
            <w:tcW w:w="933" w:type="dxa"/>
            <w:vAlign w:val="center"/>
          </w:tcPr>
          <w:p w14:paraId="5FDA16A7" w14:textId="77777777" w:rsidR="00844522" w:rsidRPr="00844522" w:rsidRDefault="00844522" w:rsidP="00BA044E">
            <w:pPr>
              <w:spacing w:line="240" w:lineRule="auto"/>
              <w:rPr>
                <w:rFonts w:cs="Arial"/>
                <w:szCs w:val="18"/>
                <w:lang w:val="uz-Cyrl-UZ"/>
              </w:rPr>
            </w:pPr>
            <w:r w:rsidRPr="00844522">
              <w:rPr>
                <w:rFonts w:cs="Arial"/>
                <w:color w:val="000000"/>
                <w:szCs w:val="18"/>
              </w:rPr>
              <w:t>13.26</w:t>
            </w:r>
          </w:p>
        </w:tc>
        <w:tc>
          <w:tcPr>
            <w:tcW w:w="892" w:type="dxa"/>
            <w:vAlign w:val="center"/>
          </w:tcPr>
          <w:p w14:paraId="4CA3E95F" w14:textId="77777777" w:rsidR="00844522" w:rsidRPr="00844522" w:rsidRDefault="00844522" w:rsidP="00BA044E">
            <w:pPr>
              <w:spacing w:line="240" w:lineRule="auto"/>
              <w:rPr>
                <w:rFonts w:cs="Arial"/>
                <w:szCs w:val="18"/>
                <w:lang w:val="uz-Cyrl-UZ"/>
              </w:rPr>
            </w:pPr>
            <w:r w:rsidRPr="00844522">
              <w:rPr>
                <w:rFonts w:cs="Arial"/>
                <w:color w:val="000000"/>
                <w:szCs w:val="18"/>
              </w:rPr>
              <w:t>13.52</w:t>
            </w:r>
          </w:p>
        </w:tc>
        <w:tc>
          <w:tcPr>
            <w:tcW w:w="933" w:type="dxa"/>
            <w:vAlign w:val="center"/>
          </w:tcPr>
          <w:p w14:paraId="473CC025" w14:textId="77777777" w:rsidR="00844522" w:rsidRPr="00844522" w:rsidRDefault="00844522" w:rsidP="00BA044E">
            <w:pPr>
              <w:spacing w:line="240" w:lineRule="auto"/>
              <w:rPr>
                <w:rFonts w:cs="Arial"/>
                <w:szCs w:val="18"/>
                <w:lang w:val="uz-Cyrl-UZ"/>
              </w:rPr>
            </w:pPr>
            <w:r w:rsidRPr="00844522">
              <w:rPr>
                <w:rFonts w:cs="Arial"/>
                <w:color w:val="000000"/>
                <w:szCs w:val="18"/>
              </w:rPr>
              <w:t>22.34</w:t>
            </w:r>
          </w:p>
        </w:tc>
      </w:tr>
      <w:tr w:rsidR="00844522" w:rsidRPr="00844522" w14:paraId="2A0FA8C7" w14:textId="77777777" w:rsidTr="00951CA0">
        <w:trPr>
          <w:trHeight w:val="168"/>
          <w:jc w:val="center"/>
        </w:trPr>
        <w:tc>
          <w:tcPr>
            <w:tcW w:w="1234" w:type="dxa"/>
            <w:vAlign w:val="center"/>
          </w:tcPr>
          <w:p w14:paraId="3695918B" w14:textId="77777777" w:rsidR="00844522" w:rsidRPr="00844522" w:rsidRDefault="00844522" w:rsidP="00BA044E">
            <w:pPr>
              <w:spacing w:line="240" w:lineRule="auto"/>
              <w:rPr>
                <w:rFonts w:cs="Arial"/>
                <w:szCs w:val="18"/>
                <w:lang w:val="uz-Cyrl-UZ"/>
              </w:rPr>
            </w:pPr>
            <w:r w:rsidRPr="00844522">
              <w:rPr>
                <w:rFonts w:cs="Arial"/>
                <w:szCs w:val="18"/>
                <w:lang w:val="en-US"/>
              </w:rPr>
              <w:t>100</w:t>
            </w:r>
          </w:p>
        </w:tc>
        <w:tc>
          <w:tcPr>
            <w:tcW w:w="1301" w:type="dxa"/>
            <w:vAlign w:val="center"/>
          </w:tcPr>
          <w:p w14:paraId="22FD4157"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94.58</w:t>
            </w:r>
          </w:p>
        </w:tc>
        <w:tc>
          <w:tcPr>
            <w:tcW w:w="1263" w:type="dxa"/>
            <w:vAlign w:val="center"/>
          </w:tcPr>
          <w:p w14:paraId="68C05C41"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25.8</w:t>
            </w:r>
          </w:p>
        </w:tc>
        <w:tc>
          <w:tcPr>
            <w:tcW w:w="1281" w:type="dxa"/>
            <w:vAlign w:val="center"/>
          </w:tcPr>
          <w:p w14:paraId="36A0058D"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3.22</w:t>
            </w:r>
          </w:p>
        </w:tc>
        <w:tc>
          <w:tcPr>
            <w:tcW w:w="940" w:type="dxa"/>
            <w:vAlign w:val="center"/>
          </w:tcPr>
          <w:p w14:paraId="3401C731"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0.68</w:t>
            </w:r>
          </w:p>
        </w:tc>
        <w:tc>
          <w:tcPr>
            <w:tcW w:w="933" w:type="dxa"/>
            <w:vAlign w:val="center"/>
          </w:tcPr>
          <w:p w14:paraId="43437BE4" w14:textId="77777777" w:rsidR="00844522" w:rsidRPr="00844522" w:rsidRDefault="00844522" w:rsidP="00BA044E">
            <w:pPr>
              <w:spacing w:line="240" w:lineRule="auto"/>
              <w:rPr>
                <w:rFonts w:cs="Arial"/>
                <w:szCs w:val="18"/>
                <w:lang w:val="uz-Cyrl-UZ"/>
              </w:rPr>
            </w:pPr>
            <w:r w:rsidRPr="00844522">
              <w:rPr>
                <w:rFonts w:cs="Arial"/>
                <w:color w:val="000000"/>
                <w:szCs w:val="18"/>
              </w:rPr>
              <w:t>13.46</w:t>
            </w:r>
          </w:p>
        </w:tc>
        <w:tc>
          <w:tcPr>
            <w:tcW w:w="892" w:type="dxa"/>
            <w:vAlign w:val="center"/>
          </w:tcPr>
          <w:p w14:paraId="0EF4B28C" w14:textId="77777777" w:rsidR="00844522" w:rsidRPr="00844522" w:rsidRDefault="00844522" w:rsidP="00BA044E">
            <w:pPr>
              <w:spacing w:line="240" w:lineRule="auto"/>
              <w:rPr>
                <w:rFonts w:cs="Arial"/>
                <w:szCs w:val="18"/>
                <w:lang w:val="uz-Cyrl-UZ"/>
              </w:rPr>
            </w:pPr>
            <w:r w:rsidRPr="00844522">
              <w:rPr>
                <w:rFonts w:cs="Arial"/>
                <w:color w:val="000000"/>
                <w:szCs w:val="18"/>
              </w:rPr>
              <w:t>14.15</w:t>
            </w:r>
          </w:p>
        </w:tc>
        <w:tc>
          <w:tcPr>
            <w:tcW w:w="933" w:type="dxa"/>
            <w:vAlign w:val="center"/>
          </w:tcPr>
          <w:p w14:paraId="5C725ABB" w14:textId="77777777" w:rsidR="00844522" w:rsidRPr="00844522" w:rsidRDefault="00844522" w:rsidP="00BA044E">
            <w:pPr>
              <w:spacing w:line="240" w:lineRule="auto"/>
              <w:rPr>
                <w:rFonts w:cs="Arial"/>
                <w:szCs w:val="18"/>
                <w:lang w:val="uz-Cyrl-UZ"/>
              </w:rPr>
            </w:pPr>
            <w:r w:rsidRPr="00844522">
              <w:rPr>
                <w:rFonts w:cs="Arial"/>
                <w:color w:val="000000"/>
                <w:szCs w:val="18"/>
              </w:rPr>
              <w:t>21.22</w:t>
            </w:r>
          </w:p>
        </w:tc>
      </w:tr>
      <w:tr w:rsidR="00844522" w:rsidRPr="00844522" w14:paraId="24DE484F" w14:textId="77777777" w:rsidTr="00951CA0">
        <w:trPr>
          <w:trHeight w:val="168"/>
          <w:jc w:val="center"/>
        </w:trPr>
        <w:tc>
          <w:tcPr>
            <w:tcW w:w="1234" w:type="dxa"/>
            <w:vAlign w:val="center"/>
          </w:tcPr>
          <w:p w14:paraId="35CAA2E6" w14:textId="77777777" w:rsidR="00844522" w:rsidRPr="00844522" w:rsidRDefault="00844522" w:rsidP="00BA044E">
            <w:pPr>
              <w:spacing w:line="240" w:lineRule="auto"/>
              <w:rPr>
                <w:rFonts w:cs="Arial"/>
                <w:szCs w:val="18"/>
                <w:lang w:val="uz-Cyrl-UZ"/>
              </w:rPr>
            </w:pPr>
            <w:r w:rsidRPr="00844522">
              <w:rPr>
                <w:rFonts w:cs="Arial"/>
                <w:szCs w:val="18"/>
                <w:lang w:val="en-US"/>
              </w:rPr>
              <w:t>105</w:t>
            </w:r>
          </w:p>
        </w:tc>
        <w:tc>
          <w:tcPr>
            <w:tcW w:w="1301" w:type="dxa"/>
            <w:vAlign w:val="center"/>
          </w:tcPr>
          <w:p w14:paraId="39D82BC5"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97.1</w:t>
            </w:r>
            <w:r w:rsidRPr="00844522">
              <w:rPr>
                <w:rFonts w:cs="Arial"/>
                <w:color w:val="000000"/>
                <w:szCs w:val="18"/>
                <w:lang w:val="uz-Cyrl-UZ"/>
              </w:rPr>
              <w:t>0</w:t>
            </w:r>
          </w:p>
        </w:tc>
        <w:tc>
          <w:tcPr>
            <w:tcW w:w="1263" w:type="dxa"/>
            <w:vAlign w:val="center"/>
          </w:tcPr>
          <w:p w14:paraId="3513F2B8"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25.3</w:t>
            </w:r>
          </w:p>
        </w:tc>
        <w:tc>
          <w:tcPr>
            <w:tcW w:w="1281" w:type="dxa"/>
            <w:vAlign w:val="center"/>
          </w:tcPr>
          <w:p w14:paraId="595341A0"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4.80</w:t>
            </w:r>
          </w:p>
        </w:tc>
        <w:tc>
          <w:tcPr>
            <w:tcW w:w="940" w:type="dxa"/>
            <w:vAlign w:val="center"/>
          </w:tcPr>
          <w:p w14:paraId="6A098D96"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1.02</w:t>
            </w:r>
          </w:p>
        </w:tc>
        <w:tc>
          <w:tcPr>
            <w:tcW w:w="933" w:type="dxa"/>
            <w:vAlign w:val="center"/>
          </w:tcPr>
          <w:p w14:paraId="0B899401" w14:textId="77777777" w:rsidR="00844522" w:rsidRPr="00844522" w:rsidRDefault="00844522" w:rsidP="00BA044E">
            <w:pPr>
              <w:spacing w:line="240" w:lineRule="auto"/>
              <w:rPr>
                <w:rFonts w:cs="Arial"/>
                <w:szCs w:val="18"/>
                <w:lang w:val="uz-Cyrl-UZ"/>
              </w:rPr>
            </w:pPr>
            <w:r w:rsidRPr="00844522">
              <w:rPr>
                <w:rFonts w:cs="Arial"/>
                <w:color w:val="000000"/>
                <w:szCs w:val="18"/>
              </w:rPr>
              <w:t>13.49</w:t>
            </w:r>
          </w:p>
        </w:tc>
        <w:tc>
          <w:tcPr>
            <w:tcW w:w="892" w:type="dxa"/>
            <w:vAlign w:val="center"/>
          </w:tcPr>
          <w:p w14:paraId="37FF9C0B" w14:textId="77777777" w:rsidR="00844522" w:rsidRPr="00844522" w:rsidRDefault="00844522" w:rsidP="00BA044E">
            <w:pPr>
              <w:spacing w:line="240" w:lineRule="auto"/>
              <w:rPr>
                <w:rFonts w:cs="Arial"/>
                <w:szCs w:val="18"/>
                <w:lang w:val="uz-Cyrl-UZ"/>
              </w:rPr>
            </w:pPr>
            <w:r w:rsidRPr="00844522">
              <w:rPr>
                <w:rFonts w:cs="Arial"/>
                <w:color w:val="000000"/>
                <w:szCs w:val="18"/>
              </w:rPr>
              <w:t>14.51</w:t>
            </w:r>
          </w:p>
        </w:tc>
        <w:tc>
          <w:tcPr>
            <w:tcW w:w="933" w:type="dxa"/>
            <w:vAlign w:val="center"/>
          </w:tcPr>
          <w:p w14:paraId="641215E1" w14:textId="77777777" w:rsidR="00844522" w:rsidRPr="00844522" w:rsidRDefault="00844522" w:rsidP="00BA044E">
            <w:pPr>
              <w:spacing w:line="240" w:lineRule="auto"/>
              <w:rPr>
                <w:rFonts w:cs="Arial"/>
                <w:szCs w:val="18"/>
                <w:lang w:val="uz-Cyrl-UZ"/>
              </w:rPr>
            </w:pPr>
            <w:r w:rsidRPr="00844522">
              <w:rPr>
                <w:rFonts w:cs="Arial"/>
                <w:color w:val="000000"/>
                <w:szCs w:val="18"/>
              </w:rPr>
              <w:t>21.11</w:t>
            </w:r>
          </w:p>
        </w:tc>
      </w:tr>
      <w:tr w:rsidR="00844522" w:rsidRPr="00844522" w14:paraId="3A977737" w14:textId="77777777" w:rsidTr="00951CA0">
        <w:trPr>
          <w:trHeight w:val="168"/>
          <w:jc w:val="center"/>
        </w:trPr>
        <w:tc>
          <w:tcPr>
            <w:tcW w:w="1234" w:type="dxa"/>
            <w:vAlign w:val="center"/>
          </w:tcPr>
          <w:p w14:paraId="7E88C3EE" w14:textId="77777777" w:rsidR="00844522" w:rsidRPr="00844522" w:rsidRDefault="00844522" w:rsidP="00BA044E">
            <w:pPr>
              <w:spacing w:line="240" w:lineRule="auto"/>
              <w:rPr>
                <w:rFonts w:cs="Arial"/>
                <w:szCs w:val="18"/>
                <w:lang w:val="uz-Cyrl-UZ"/>
              </w:rPr>
            </w:pPr>
            <w:r w:rsidRPr="00844522">
              <w:rPr>
                <w:rFonts w:cs="Arial"/>
                <w:szCs w:val="18"/>
                <w:lang w:val="en-US"/>
              </w:rPr>
              <w:t>110</w:t>
            </w:r>
          </w:p>
        </w:tc>
        <w:tc>
          <w:tcPr>
            <w:tcW w:w="1301" w:type="dxa"/>
            <w:vAlign w:val="center"/>
          </w:tcPr>
          <w:p w14:paraId="5FD17B5E"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98.12</w:t>
            </w:r>
          </w:p>
        </w:tc>
        <w:tc>
          <w:tcPr>
            <w:tcW w:w="1263" w:type="dxa"/>
            <w:vAlign w:val="center"/>
          </w:tcPr>
          <w:p w14:paraId="0276B35F"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24.7</w:t>
            </w:r>
          </w:p>
        </w:tc>
        <w:tc>
          <w:tcPr>
            <w:tcW w:w="1281" w:type="dxa"/>
            <w:vAlign w:val="center"/>
          </w:tcPr>
          <w:p w14:paraId="1ECBFE68"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8.13</w:t>
            </w:r>
          </w:p>
        </w:tc>
        <w:tc>
          <w:tcPr>
            <w:tcW w:w="940" w:type="dxa"/>
            <w:vAlign w:val="center"/>
          </w:tcPr>
          <w:p w14:paraId="12EBACC9"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1.73</w:t>
            </w:r>
          </w:p>
        </w:tc>
        <w:tc>
          <w:tcPr>
            <w:tcW w:w="933" w:type="dxa"/>
            <w:vAlign w:val="center"/>
          </w:tcPr>
          <w:p w14:paraId="76504CB2" w14:textId="77777777" w:rsidR="00844522" w:rsidRPr="00844522" w:rsidRDefault="00844522" w:rsidP="00BA044E">
            <w:pPr>
              <w:spacing w:line="240" w:lineRule="auto"/>
              <w:rPr>
                <w:rFonts w:cs="Arial"/>
                <w:szCs w:val="18"/>
                <w:lang w:val="uz-Cyrl-UZ"/>
              </w:rPr>
            </w:pPr>
            <w:r w:rsidRPr="00844522">
              <w:rPr>
                <w:rFonts w:cs="Arial"/>
                <w:color w:val="000000"/>
                <w:szCs w:val="18"/>
              </w:rPr>
              <w:t>13.77</w:t>
            </w:r>
          </w:p>
        </w:tc>
        <w:tc>
          <w:tcPr>
            <w:tcW w:w="892" w:type="dxa"/>
            <w:vAlign w:val="center"/>
          </w:tcPr>
          <w:p w14:paraId="019B32EB" w14:textId="77777777" w:rsidR="00844522" w:rsidRPr="00844522" w:rsidRDefault="00844522" w:rsidP="00BA044E">
            <w:pPr>
              <w:spacing w:line="240" w:lineRule="auto"/>
              <w:rPr>
                <w:rFonts w:cs="Arial"/>
                <w:szCs w:val="18"/>
                <w:lang w:val="uz-Cyrl-UZ"/>
              </w:rPr>
            </w:pPr>
            <w:r w:rsidRPr="00844522">
              <w:rPr>
                <w:rFonts w:cs="Arial"/>
                <w:color w:val="000000"/>
                <w:szCs w:val="18"/>
              </w:rPr>
              <w:t>15.50</w:t>
            </w:r>
          </w:p>
        </w:tc>
        <w:tc>
          <w:tcPr>
            <w:tcW w:w="933" w:type="dxa"/>
            <w:vAlign w:val="center"/>
          </w:tcPr>
          <w:p w14:paraId="39FD0437" w14:textId="77777777" w:rsidR="00844522" w:rsidRPr="00844522" w:rsidRDefault="00844522" w:rsidP="00BA044E">
            <w:pPr>
              <w:spacing w:line="240" w:lineRule="auto"/>
              <w:rPr>
                <w:rFonts w:cs="Arial"/>
                <w:szCs w:val="18"/>
                <w:lang w:val="uz-Cyrl-UZ"/>
              </w:rPr>
            </w:pPr>
            <w:r w:rsidRPr="00844522">
              <w:rPr>
                <w:rFonts w:cs="Arial"/>
                <w:color w:val="000000"/>
                <w:szCs w:val="18"/>
              </w:rPr>
              <w:t>19.53</w:t>
            </w:r>
          </w:p>
        </w:tc>
      </w:tr>
      <w:tr w:rsidR="00844522" w:rsidRPr="00844522" w14:paraId="30CD6B0A" w14:textId="77777777" w:rsidTr="00951CA0">
        <w:trPr>
          <w:trHeight w:val="168"/>
          <w:jc w:val="center"/>
        </w:trPr>
        <w:tc>
          <w:tcPr>
            <w:tcW w:w="8777" w:type="dxa"/>
            <w:gridSpan w:val="8"/>
            <w:vAlign w:val="center"/>
          </w:tcPr>
          <w:p w14:paraId="5FC557FD" w14:textId="016DBA85" w:rsidR="00844522" w:rsidRPr="00844522" w:rsidRDefault="00844522" w:rsidP="00BA044E">
            <w:pPr>
              <w:spacing w:line="240" w:lineRule="auto"/>
              <w:rPr>
                <w:rFonts w:cs="Arial"/>
                <w:szCs w:val="18"/>
                <w:lang w:val="uz-Cyrl-UZ"/>
              </w:rPr>
            </w:pPr>
            <w:r w:rsidRPr="00844522">
              <w:rPr>
                <w:rFonts w:cs="Arial"/>
                <w:b/>
                <w:bCs/>
                <w:szCs w:val="18"/>
              </w:rPr>
              <w:t>Marble waste from the Gozgon deposit</w:t>
            </w:r>
          </w:p>
        </w:tc>
      </w:tr>
      <w:tr w:rsidR="00844522" w:rsidRPr="00844522" w14:paraId="54576DC3" w14:textId="77777777" w:rsidTr="00951CA0">
        <w:trPr>
          <w:trHeight w:val="168"/>
          <w:jc w:val="center"/>
        </w:trPr>
        <w:tc>
          <w:tcPr>
            <w:tcW w:w="1234" w:type="dxa"/>
            <w:vAlign w:val="center"/>
          </w:tcPr>
          <w:p w14:paraId="53902836" w14:textId="77777777" w:rsidR="00844522" w:rsidRPr="00844522" w:rsidRDefault="00844522" w:rsidP="00BA044E">
            <w:pPr>
              <w:spacing w:line="240" w:lineRule="auto"/>
              <w:rPr>
                <w:rFonts w:cs="Arial"/>
                <w:szCs w:val="18"/>
                <w:lang w:val="uz-Cyrl-UZ"/>
              </w:rPr>
            </w:pPr>
            <w:r w:rsidRPr="00844522">
              <w:rPr>
                <w:rFonts w:cs="Arial"/>
                <w:szCs w:val="18"/>
                <w:lang w:val="en-US"/>
              </w:rPr>
              <w:t>90</w:t>
            </w:r>
          </w:p>
        </w:tc>
        <w:tc>
          <w:tcPr>
            <w:tcW w:w="1301" w:type="dxa"/>
            <w:vAlign w:val="center"/>
          </w:tcPr>
          <w:p w14:paraId="5C6387B1"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86.39</w:t>
            </w:r>
          </w:p>
        </w:tc>
        <w:tc>
          <w:tcPr>
            <w:tcW w:w="1263" w:type="dxa"/>
            <w:vAlign w:val="center"/>
          </w:tcPr>
          <w:p w14:paraId="7159769A"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26.44</w:t>
            </w:r>
          </w:p>
        </w:tc>
        <w:tc>
          <w:tcPr>
            <w:tcW w:w="1281" w:type="dxa"/>
            <w:vAlign w:val="center"/>
          </w:tcPr>
          <w:p w14:paraId="1027E1F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1.02</w:t>
            </w:r>
          </w:p>
        </w:tc>
        <w:tc>
          <w:tcPr>
            <w:tcW w:w="940" w:type="dxa"/>
            <w:vAlign w:val="center"/>
          </w:tcPr>
          <w:p w14:paraId="6514897C"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0.18</w:t>
            </w:r>
          </w:p>
        </w:tc>
        <w:tc>
          <w:tcPr>
            <w:tcW w:w="933" w:type="dxa"/>
            <w:vAlign w:val="center"/>
          </w:tcPr>
          <w:p w14:paraId="5FEB4232" w14:textId="77777777" w:rsidR="00844522" w:rsidRPr="00844522" w:rsidRDefault="00844522" w:rsidP="00BA044E">
            <w:pPr>
              <w:spacing w:line="240" w:lineRule="auto"/>
              <w:rPr>
                <w:rFonts w:cs="Arial"/>
                <w:szCs w:val="18"/>
                <w:lang w:val="uz-Cyrl-UZ"/>
              </w:rPr>
            </w:pPr>
            <w:r w:rsidRPr="00844522">
              <w:rPr>
                <w:rFonts w:cs="Arial"/>
                <w:color w:val="000000"/>
                <w:szCs w:val="18"/>
              </w:rPr>
              <w:t>13.40</w:t>
            </w:r>
          </w:p>
        </w:tc>
        <w:tc>
          <w:tcPr>
            <w:tcW w:w="892" w:type="dxa"/>
            <w:vAlign w:val="center"/>
          </w:tcPr>
          <w:p w14:paraId="5F57646F" w14:textId="77777777" w:rsidR="00844522" w:rsidRPr="00844522" w:rsidRDefault="00844522" w:rsidP="00BA044E">
            <w:pPr>
              <w:spacing w:line="240" w:lineRule="auto"/>
              <w:rPr>
                <w:rFonts w:cs="Arial"/>
                <w:szCs w:val="18"/>
                <w:lang w:val="uz-Cyrl-UZ"/>
              </w:rPr>
            </w:pPr>
            <w:r w:rsidRPr="00844522">
              <w:rPr>
                <w:rFonts w:cs="Arial"/>
                <w:color w:val="000000"/>
                <w:szCs w:val="18"/>
              </w:rPr>
              <w:t>13.58</w:t>
            </w:r>
          </w:p>
        </w:tc>
        <w:tc>
          <w:tcPr>
            <w:tcW w:w="933" w:type="dxa"/>
            <w:vAlign w:val="center"/>
          </w:tcPr>
          <w:p w14:paraId="36B4E239" w14:textId="77777777" w:rsidR="00844522" w:rsidRPr="00844522" w:rsidRDefault="00844522" w:rsidP="00BA044E">
            <w:pPr>
              <w:spacing w:line="240" w:lineRule="auto"/>
              <w:rPr>
                <w:rFonts w:cs="Arial"/>
                <w:szCs w:val="18"/>
                <w:lang w:val="uz-Cyrl-UZ"/>
              </w:rPr>
            </w:pPr>
            <w:r w:rsidRPr="00844522">
              <w:rPr>
                <w:rFonts w:cs="Arial"/>
                <w:color w:val="000000"/>
                <w:szCs w:val="18"/>
              </w:rPr>
              <w:t>21.55</w:t>
            </w:r>
          </w:p>
        </w:tc>
      </w:tr>
      <w:tr w:rsidR="00844522" w:rsidRPr="00844522" w14:paraId="74AB548A" w14:textId="77777777" w:rsidTr="00951CA0">
        <w:trPr>
          <w:trHeight w:val="168"/>
          <w:jc w:val="center"/>
        </w:trPr>
        <w:tc>
          <w:tcPr>
            <w:tcW w:w="1234" w:type="dxa"/>
            <w:vAlign w:val="center"/>
          </w:tcPr>
          <w:p w14:paraId="391AAF80" w14:textId="77777777" w:rsidR="00844522" w:rsidRPr="00844522" w:rsidRDefault="00844522" w:rsidP="00BA044E">
            <w:pPr>
              <w:spacing w:line="240" w:lineRule="auto"/>
              <w:rPr>
                <w:rFonts w:cs="Arial"/>
                <w:szCs w:val="18"/>
                <w:lang w:val="uz-Cyrl-UZ"/>
              </w:rPr>
            </w:pPr>
            <w:r w:rsidRPr="00844522">
              <w:rPr>
                <w:rFonts w:cs="Arial"/>
                <w:szCs w:val="18"/>
                <w:lang w:val="en-US"/>
              </w:rPr>
              <w:t>95</w:t>
            </w:r>
          </w:p>
        </w:tc>
        <w:tc>
          <w:tcPr>
            <w:tcW w:w="1301" w:type="dxa"/>
            <w:vAlign w:val="center"/>
          </w:tcPr>
          <w:p w14:paraId="4FCB9D49"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88.4</w:t>
            </w:r>
            <w:r w:rsidRPr="00844522">
              <w:rPr>
                <w:rFonts w:cs="Arial"/>
                <w:color w:val="000000"/>
                <w:szCs w:val="18"/>
                <w:lang w:val="uz-Cyrl-UZ"/>
              </w:rPr>
              <w:t>6</w:t>
            </w:r>
          </w:p>
        </w:tc>
        <w:tc>
          <w:tcPr>
            <w:tcW w:w="1263" w:type="dxa"/>
            <w:vAlign w:val="center"/>
          </w:tcPr>
          <w:p w14:paraId="515DE6EA"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26.12</w:t>
            </w:r>
          </w:p>
        </w:tc>
        <w:tc>
          <w:tcPr>
            <w:tcW w:w="1281" w:type="dxa"/>
            <w:vAlign w:val="center"/>
          </w:tcPr>
          <w:p w14:paraId="1A708058"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1.22</w:t>
            </w:r>
          </w:p>
        </w:tc>
        <w:tc>
          <w:tcPr>
            <w:tcW w:w="940" w:type="dxa"/>
            <w:vAlign w:val="center"/>
          </w:tcPr>
          <w:p w14:paraId="68F86192"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0.26</w:t>
            </w:r>
          </w:p>
        </w:tc>
        <w:tc>
          <w:tcPr>
            <w:tcW w:w="933" w:type="dxa"/>
            <w:vAlign w:val="center"/>
          </w:tcPr>
          <w:p w14:paraId="1BC40152" w14:textId="77777777" w:rsidR="00844522" w:rsidRPr="00844522" w:rsidRDefault="00844522" w:rsidP="00BA044E">
            <w:pPr>
              <w:spacing w:line="240" w:lineRule="auto"/>
              <w:rPr>
                <w:rFonts w:cs="Arial"/>
                <w:szCs w:val="18"/>
                <w:lang w:val="uz-Cyrl-UZ"/>
              </w:rPr>
            </w:pPr>
            <w:r w:rsidRPr="00844522">
              <w:rPr>
                <w:rFonts w:cs="Arial"/>
                <w:color w:val="000000"/>
                <w:szCs w:val="18"/>
              </w:rPr>
              <w:t>13.27</w:t>
            </w:r>
          </w:p>
        </w:tc>
        <w:tc>
          <w:tcPr>
            <w:tcW w:w="892" w:type="dxa"/>
            <w:vAlign w:val="center"/>
          </w:tcPr>
          <w:p w14:paraId="4973741D" w14:textId="77777777" w:rsidR="00844522" w:rsidRPr="00844522" w:rsidRDefault="00844522" w:rsidP="00BA044E">
            <w:pPr>
              <w:spacing w:line="240" w:lineRule="auto"/>
              <w:rPr>
                <w:rFonts w:cs="Arial"/>
                <w:szCs w:val="18"/>
                <w:lang w:val="uz-Cyrl-UZ"/>
              </w:rPr>
            </w:pPr>
            <w:r w:rsidRPr="00844522">
              <w:rPr>
                <w:rFonts w:cs="Arial"/>
                <w:color w:val="000000"/>
                <w:szCs w:val="18"/>
              </w:rPr>
              <w:t>13.53</w:t>
            </w:r>
          </w:p>
        </w:tc>
        <w:tc>
          <w:tcPr>
            <w:tcW w:w="933" w:type="dxa"/>
            <w:vAlign w:val="center"/>
          </w:tcPr>
          <w:p w14:paraId="6D3A67C1" w14:textId="77777777" w:rsidR="00844522" w:rsidRPr="00844522" w:rsidRDefault="00844522" w:rsidP="00BA044E">
            <w:pPr>
              <w:spacing w:line="240" w:lineRule="auto"/>
              <w:rPr>
                <w:rFonts w:cs="Arial"/>
                <w:szCs w:val="18"/>
                <w:lang w:val="uz-Cyrl-UZ"/>
              </w:rPr>
            </w:pPr>
            <w:r w:rsidRPr="00844522">
              <w:rPr>
                <w:rFonts w:cs="Arial"/>
                <w:color w:val="000000"/>
                <w:szCs w:val="18"/>
              </w:rPr>
              <w:t>22.29</w:t>
            </w:r>
          </w:p>
        </w:tc>
      </w:tr>
      <w:tr w:rsidR="00844522" w:rsidRPr="00844522" w14:paraId="42873EEB" w14:textId="77777777" w:rsidTr="00951CA0">
        <w:trPr>
          <w:trHeight w:val="168"/>
          <w:jc w:val="center"/>
        </w:trPr>
        <w:tc>
          <w:tcPr>
            <w:tcW w:w="1234" w:type="dxa"/>
            <w:vAlign w:val="center"/>
          </w:tcPr>
          <w:p w14:paraId="6BD734E1" w14:textId="77777777" w:rsidR="00844522" w:rsidRPr="00844522" w:rsidRDefault="00844522" w:rsidP="00BA044E">
            <w:pPr>
              <w:spacing w:line="240" w:lineRule="auto"/>
              <w:rPr>
                <w:rFonts w:cs="Arial"/>
                <w:szCs w:val="18"/>
                <w:lang w:val="uz-Cyrl-UZ"/>
              </w:rPr>
            </w:pPr>
            <w:r w:rsidRPr="00844522">
              <w:rPr>
                <w:rFonts w:cs="Arial"/>
                <w:szCs w:val="18"/>
                <w:lang w:val="en-US"/>
              </w:rPr>
              <w:t>100</w:t>
            </w:r>
          </w:p>
        </w:tc>
        <w:tc>
          <w:tcPr>
            <w:tcW w:w="1301" w:type="dxa"/>
            <w:vAlign w:val="center"/>
          </w:tcPr>
          <w:p w14:paraId="3A149A98"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94.59</w:t>
            </w:r>
          </w:p>
        </w:tc>
        <w:tc>
          <w:tcPr>
            <w:tcW w:w="1263" w:type="dxa"/>
            <w:vAlign w:val="center"/>
          </w:tcPr>
          <w:p w14:paraId="437B80A0"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25.72</w:t>
            </w:r>
          </w:p>
        </w:tc>
        <w:tc>
          <w:tcPr>
            <w:tcW w:w="1281" w:type="dxa"/>
            <w:vAlign w:val="center"/>
          </w:tcPr>
          <w:p w14:paraId="740257EF"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3.21</w:t>
            </w:r>
          </w:p>
        </w:tc>
        <w:tc>
          <w:tcPr>
            <w:tcW w:w="940" w:type="dxa"/>
            <w:vAlign w:val="center"/>
          </w:tcPr>
          <w:p w14:paraId="18F4558D"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0.68</w:t>
            </w:r>
          </w:p>
        </w:tc>
        <w:tc>
          <w:tcPr>
            <w:tcW w:w="933" w:type="dxa"/>
            <w:vAlign w:val="center"/>
          </w:tcPr>
          <w:p w14:paraId="7082C116" w14:textId="77777777" w:rsidR="00844522" w:rsidRPr="00844522" w:rsidRDefault="00844522" w:rsidP="00BA044E">
            <w:pPr>
              <w:spacing w:line="240" w:lineRule="auto"/>
              <w:rPr>
                <w:rFonts w:cs="Arial"/>
                <w:szCs w:val="18"/>
                <w:lang w:val="uz-Cyrl-UZ"/>
              </w:rPr>
            </w:pPr>
            <w:r w:rsidRPr="00844522">
              <w:rPr>
                <w:rFonts w:cs="Arial"/>
                <w:color w:val="000000"/>
                <w:szCs w:val="18"/>
              </w:rPr>
              <w:t>13.42</w:t>
            </w:r>
          </w:p>
        </w:tc>
        <w:tc>
          <w:tcPr>
            <w:tcW w:w="892" w:type="dxa"/>
            <w:vAlign w:val="center"/>
          </w:tcPr>
          <w:p w14:paraId="6336520A" w14:textId="77777777" w:rsidR="00844522" w:rsidRPr="00844522" w:rsidRDefault="00844522" w:rsidP="00BA044E">
            <w:pPr>
              <w:spacing w:line="240" w:lineRule="auto"/>
              <w:rPr>
                <w:rFonts w:cs="Arial"/>
                <w:szCs w:val="18"/>
                <w:lang w:val="uz-Cyrl-UZ"/>
              </w:rPr>
            </w:pPr>
            <w:r w:rsidRPr="00844522">
              <w:rPr>
                <w:rFonts w:cs="Arial"/>
                <w:color w:val="000000"/>
                <w:szCs w:val="18"/>
              </w:rPr>
              <w:t>14.10</w:t>
            </w:r>
          </w:p>
        </w:tc>
        <w:tc>
          <w:tcPr>
            <w:tcW w:w="933" w:type="dxa"/>
            <w:vAlign w:val="center"/>
          </w:tcPr>
          <w:p w14:paraId="35F63CCC" w14:textId="77777777" w:rsidR="00844522" w:rsidRPr="00844522" w:rsidRDefault="00844522" w:rsidP="00BA044E">
            <w:pPr>
              <w:spacing w:line="240" w:lineRule="auto"/>
              <w:rPr>
                <w:rFonts w:cs="Arial"/>
                <w:szCs w:val="18"/>
                <w:lang w:val="uz-Cyrl-UZ"/>
              </w:rPr>
            </w:pPr>
            <w:r w:rsidRPr="00844522">
              <w:rPr>
                <w:rFonts w:cs="Arial"/>
                <w:color w:val="000000"/>
                <w:szCs w:val="18"/>
              </w:rPr>
              <w:t>21.47</w:t>
            </w:r>
          </w:p>
        </w:tc>
      </w:tr>
      <w:tr w:rsidR="00844522" w:rsidRPr="00844522" w14:paraId="2A039A17" w14:textId="77777777" w:rsidTr="00951CA0">
        <w:trPr>
          <w:trHeight w:val="168"/>
          <w:jc w:val="center"/>
        </w:trPr>
        <w:tc>
          <w:tcPr>
            <w:tcW w:w="1234" w:type="dxa"/>
            <w:vAlign w:val="center"/>
          </w:tcPr>
          <w:p w14:paraId="59858AEC" w14:textId="77777777" w:rsidR="00844522" w:rsidRPr="00844522" w:rsidRDefault="00844522" w:rsidP="00BA044E">
            <w:pPr>
              <w:spacing w:line="240" w:lineRule="auto"/>
              <w:rPr>
                <w:rFonts w:cs="Arial"/>
                <w:szCs w:val="18"/>
                <w:lang w:val="uz-Cyrl-UZ"/>
              </w:rPr>
            </w:pPr>
            <w:r w:rsidRPr="00844522">
              <w:rPr>
                <w:rFonts w:cs="Arial"/>
                <w:szCs w:val="18"/>
                <w:lang w:val="en-US"/>
              </w:rPr>
              <w:t>105</w:t>
            </w:r>
          </w:p>
        </w:tc>
        <w:tc>
          <w:tcPr>
            <w:tcW w:w="1301" w:type="dxa"/>
            <w:vAlign w:val="center"/>
          </w:tcPr>
          <w:p w14:paraId="732F597F"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97.58</w:t>
            </w:r>
          </w:p>
        </w:tc>
        <w:tc>
          <w:tcPr>
            <w:tcW w:w="1263" w:type="dxa"/>
            <w:vAlign w:val="center"/>
          </w:tcPr>
          <w:p w14:paraId="7A894E33"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25.1</w:t>
            </w:r>
          </w:p>
        </w:tc>
        <w:tc>
          <w:tcPr>
            <w:tcW w:w="1281" w:type="dxa"/>
            <w:vAlign w:val="center"/>
          </w:tcPr>
          <w:p w14:paraId="0089FE7B"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4.80</w:t>
            </w:r>
          </w:p>
        </w:tc>
        <w:tc>
          <w:tcPr>
            <w:tcW w:w="940" w:type="dxa"/>
            <w:vAlign w:val="center"/>
          </w:tcPr>
          <w:p w14:paraId="48F4633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1.02</w:t>
            </w:r>
          </w:p>
        </w:tc>
        <w:tc>
          <w:tcPr>
            <w:tcW w:w="933" w:type="dxa"/>
            <w:vAlign w:val="center"/>
          </w:tcPr>
          <w:p w14:paraId="628F071A" w14:textId="77777777" w:rsidR="00844522" w:rsidRPr="00844522" w:rsidRDefault="00844522" w:rsidP="00BA044E">
            <w:pPr>
              <w:spacing w:line="240" w:lineRule="auto"/>
              <w:rPr>
                <w:rFonts w:cs="Arial"/>
                <w:szCs w:val="18"/>
                <w:lang w:val="uz-Cyrl-UZ"/>
              </w:rPr>
            </w:pPr>
            <w:r w:rsidRPr="00844522">
              <w:rPr>
                <w:rFonts w:cs="Arial"/>
                <w:color w:val="000000"/>
                <w:szCs w:val="18"/>
              </w:rPr>
              <w:t>13.39</w:t>
            </w:r>
          </w:p>
        </w:tc>
        <w:tc>
          <w:tcPr>
            <w:tcW w:w="892" w:type="dxa"/>
            <w:vAlign w:val="center"/>
          </w:tcPr>
          <w:p w14:paraId="241058BF" w14:textId="77777777" w:rsidR="00844522" w:rsidRPr="00844522" w:rsidRDefault="00844522" w:rsidP="00BA044E">
            <w:pPr>
              <w:spacing w:line="240" w:lineRule="auto"/>
              <w:rPr>
                <w:rFonts w:cs="Arial"/>
                <w:szCs w:val="18"/>
                <w:lang w:val="uz-Cyrl-UZ"/>
              </w:rPr>
            </w:pPr>
            <w:r w:rsidRPr="00844522">
              <w:rPr>
                <w:rFonts w:cs="Arial"/>
                <w:color w:val="000000"/>
                <w:szCs w:val="18"/>
              </w:rPr>
              <w:t>14.41</w:t>
            </w:r>
          </w:p>
        </w:tc>
        <w:tc>
          <w:tcPr>
            <w:tcW w:w="933" w:type="dxa"/>
            <w:vAlign w:val="center"/>
          </w:tcPr>
          <w:p w14:paraId="22296B3C" w14:textId="77777777" w:rsidR="00844522" w:rsidRPr="00844522" w:rsidRDefault="00844522" w:rsidP="00BA044E">
            <w:pPr>
              <w:spacing w:line="240" w:lineRule="auto"/>
              <w:rPr>
                <w:rFonts w:cs="Arial"/>
                <w:szCs w:val="18"/>
                <w:lang w:val="uz-Cyrl-UZ"/>
              </w:rPr>
            </w:pPr>
            <w:r w:rsidRPr="00844522">
              <w:rPr>
                <w:rFonts w:cs="Arial"/>
                <w:color w:val="000000"/>
                <w:szCs w:val="18"/>
              </w:rPr>
              <w:t>21.69</w:t>
            </w:r>
          </w:p>
        </w:tc>
      </w:tr>
      <w:tr w:rsidR="00844522" w:rsidRPr="00844522" w14:paraId="29CD4957" w14:textId="77777777" w:rsidTr="00951CA0">
        <w:trPr>
          <w:trHeight w:val="168"/>
          <w:jc w:val="center"/>
        </w:trPr>
        <w:tc>
          <w:tcPr>
            <w:tcW w:w="1234" w:type="dxa"/>
            <w:vAlign w:val="center"/>
          </w:tcPr>
          <w:p w14:paraId="673B2E28" w14:textId="77777777" w:rsidR="00844522" w:rsidRPr="00844522" w:rsidRDefault="00844522" w:rsidP="00BA044E">
            <w:pPr>
              <w:spacing w:line="240" w:lineRule="auto"/>
              <w:rPr>
                <w:rFonts w:cs="Arial"/>
                <w:szCs w:val="18"/>
                <w:lang w:val="uz-Cyrl-UZ"/>
              </w:rPr>
            </w:pPr>
            <w:r w:rsidRPr="00844522">
              <w:rPr>
                <w:rFonts w:cs="Arial"/>
                <w:szCs w:val="18"/>
                <w:lang w:val="en-US"/>
              </w:rPr>
              <w:t>110</w:t>
            </w:r>
          </w:p>
        </w:tc>
        <w:tc>
          <w:tcPr>
            <w:tcW w:w="1301" w:type="dxa"/>
            <w:vAlign w:val="center"/>
          </w:tcPr>
          <w:p w14:paraId="6466B182"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98.41</w:t>
            </w:r>
          </w:p>
        </w:tc>
        <w:tc>
          <w:tcPr>
            <w:tcW w:w="1263" w:type="dxa"/>
            <w:vAlign w:val="center"/>
          </w:tcPr>
          <w:p w14:paraId="52B4C78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24.63</w:t>
            </w:r>
          </w:p>
        </w:tc>
        <w:tc>
          <w:tcPr>
            <w:tcW w:w="1281" w:type="dxa"/>
            <w:vAlign w:val="center"/>
          </w:tcPr>
          <w:p w14:paraId="7C57772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8.13</w:t>
            </w:r>
          </w:p>
        </w:tc>
        <w:tc>
          <w:tcPr>
            <w:tcW w:w="940" w:type="dxa"/>
            <w:vAlign w:val="center"/>
          </w:tcPr>
          <w:p w14:paraId="42842A8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1.73</w:t>
            </w:r>
          </w:p>
        </w:tc>
        <w:tc>
          <w:tcPr>
            <w:tcW w:w="933" w:type="dxa"/>
            <w:vAlign w:val="center"/>
          </w:tcPr>
          <w:p w14:paraId="63615363" w14:textId="77777777" w:rsidR="00844522" w:rsidRPr="00844522" w:rsidRDefault="00844522" w:rsidP="00BA044E">
            <w:pPr>
              <w:spacing w:line="240" w:lineRule="auto"/>
              <w:rPr>
                <w:rFonts w:cs="Arial"/>
                <w:szCs w:val="18"/>
                <w:lang w:val="uz-Cyrl-UZ"/>
              </w:rPr>
            </w:pPr>
            <w:r w:rsidRPr="00844522">
              <w:rPr>
                <w:rFonts w:cs="Arial"/>
                <w:color w:val="000000"/>
                <w:szCs w:val="18"/>
              </w:rPr>
              <w:t>13.74</w:t>
            </w:r>
          </w:p>
        </w:tc>
        <w:tc>
          <w:tcPr>
            <w:tcW w:w="892" w:type="dxa"/>
            <w:vAlign w:val="center"/>
          </w:tcPr>
          <w:p w14:paraId="27C8F9F2" w14:textId="77777777" w:rsidR="00844522" w:rsidRPr="00844522" w:rsidRDefault="00844522" w:rsidP="00BA044E">
            <w:pPr>
              <w:spacing w:line="240" w:lineRule="auto"/>
              <w:rPr>
                <w:rFonts w:cs="Arial"/>
                <w:szCs w:val="18"/>
                <w:lang w:val="uz-Cyrl-UZ"/>
              </w:rPr>
            </w:pPr>
            <w:r w:rsidRPr="00844522">
              <w:rPr>
                <w:rFonts w:cs="Arial"/>
                <w:color w:val="000000"/>
                <w:szCs w:val="18"/>
              </w:rPr>
              <w:t>15.47</w:t>
            </w:r>
          </w:p>
        </w:tc>
        <w:tc>
          <w:tcPr>
            <w:tcW w:w="933" w:type="dxa"/>
            <w:vAlign w:val="center"/>
          </w:tcPr>
          <w:p w14:paraId="642991DA" w14:textId="77777777" w:rsidR="00844522" w:rsidRPr="00844522" w:rsidRDefault="00844522" w:rsidP="00BA044E">
            <w:pPr>
              <w:spacing w:line="240" w:lineRule="auto"/>
              <w:rPr>
                <w:rFonts w:cs="Arial"/>
                <w:szCs w:val="18"/>
                <w:lang w:val="uz-Cyrl-UZ"/>
              </w:rPr>
            </w:pPr>
            <w:r w:rsidRPr="00844522">
              <w:rPr>
                <w:rFonts w:cs="Arial"/>
                <w:color w:val="000000"/>
                <w:szCs w:val="18"/>
              </w:rPr>
              <w:t>19.74</w:t>
            </w:r>
          </w:p>
        </w:tc>
      </w:tr>
      <w:tr w:rsidR="00844522" w:rsidRPr="00844522" w14:paraId="1F231EF0" w14:textId="77777777" w:rsidTr="00951CA0">
        <w:trPr>
          <w:trHeight w:val="168"/>
          <w:jc w:val="center"/>
        </w:trPr>
        <w:tc>
          <w:tcPr>
            <w:tcW w:w="8777" w:type="dxa"/>
            <w:gridSpan w:val="8"/>
            <w:vAlign w:val="center"/>
          </w:tcPr>
          <w:p w14:paraId="43834CB9" w14:textId="42F086FD" w:rsidR="00844522" w:rsidRPr="00844522" w:rsidRDefault="00844522" w:rsidP="00BA044E">
            <w:pPr>
              <w:spacing w:line="240" w:lineRule="auto"/>
              <w:rPr>
                <w:rFonts w:cs="Arial"/>
                <w:szCs w:val="18"/>
                <w:lang w:val="uz-Cyrl-UZ"/>
              </w:rPr>
            </w:pPr>
            <w:r w:rsidRPr="00844522">
              <w:rPr>
                <w:rFonts w:cs="Arial"/>
                <w:b/>
                <w:bCs/>
                <w:szCs w:val="18"/>
              </w:rPr>
              <w:t>Marble waste from the Zarband deposit</w:t>
            </w:r>
          </w:p>
        </w:tc>
      </w:tr>
      <w:tr w:rsidR="00844522" w:rsidRPr="00844522" w14:paraId="5CF2424C" w14:textId="77777777" w:rsidTr="00951CA0">
        <w:trPr>
          <w:trHeight w:val="168"/>
          <w:jc w:val="center"/>
        </w:trPr>
        <w:tc>
          <w:tcPr>
            <w:tcW w:w="1234" w:type="dxa"/>
            <w:vAlign w:val="center"/>
          </w:tcPr>
          <w:p w14:paraId="2166ACD7" w14:textId="77777777" w:rsidR="00844522" w:rsidRPr="00844522" w:rsidRDefault="00844522" w:rsidP="00BA044E">
            <w:pPr>
              <w:spacing w:line="240" w:lineRule="auto"/>
              <w:rPr>
                <w:rFonts w:cs="Arial"/>
                <w:szCs w:val="18"/>
                <w:lang w:val="uz-Cyrl-UZ"/>
              </w:rPr>
            </w:pPr>
            <w:r w:rsidRPr="00844522">
              <w:rPr>
                <w:rFonts w:cs="Arial"/>
                <w:szCs w:val="18"/>
                <w:lang w:val="en-US"/>
              </w:rPr>
              <w:t>90</w:t>
            </w:r>
          </w:p>
        </w:tc>
        <w:tc>
          <w:tcPr>
            <w:tcW w:w="1301" w:type="dxa"/>
            <w:vAlign w:val="center"/>
          </w:tcPr>
          <w:p w14:paraId="7B016ACD"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86.36</w:t>
            </w:r>
          </w:p>
        </w:tc>
        <w:tc>
          <w:tcPr>
            <w:tcW w:w="1263" w:type="dxa"/>
            <w:vAlign w:val="center"/>
          </w:tcPr>
          <w:p w14:paraId="006B2B3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26.39</w:t>
            </w:r>
          </w:p>
        </w:tc>
        <w:tc>
          <w:tcPr>
            <w:tcW w:w="1281" w:type="dxa"/>
            <w:vAlign w:val="center"/>
          </w:tcPr>
          <w:p w14:paraId="2A66AB3D"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w:t>
            </w:r>
          </w:p>
        </w:tc>
        <w:tc>
          <w:tcPr>
            <w:tcW w:w="940" w:type="dxa"/>
            <w:vAlign w:val="center"/>
          </w:tcPr>
          <w:p w14:paraId="3FC4021A"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0.18</w:t>
            </w:r>
          </w:p>
        </w:tc>
        <w:tc>
          <w:tcPr>
            <w:tcW w:w="933" w:type="dxa"/>
            <w:vAlign w:val="center"/>
          </w:tcPr>
          <w:p w14:paraId="5D91749A" w14:textId="77777777" w:rsidR="00844522" w:rsidRPr="00844522" w:rsidRDefault="00844522" w:rsidP="00BA044E">
            <w:pPr>
              <w:spacing w:line="240" w:lineRule="auto"/>
              <w:rPr>
                <w:rFonts w:cs="Arial"/>
                <w:szCs w:val="18"/>
                <w:lang w:val="uz-Cyrl-UZ"/>
              </w:rPr>
            </w:pPr>
            <w:r w:rsidRPr="00844522">
              <w:rPr>
                <w:rFonts w:cs="Arial"/>
                <w:color w:val="000000"/>
                <w:szCs w:val="18"/>
              </w:rPr>
              <w:t>13.37</w:t>
            </w:r>
          </w:p>
        </w:tc>
        <w:tc>
          <w:tcPr>
            <w:tcW w:w="892" w:type="dxa"/>
            <w:vAlign w:val="center"/>
          </w:tcPr>
          <w:p w14:paraId="30330F50" w14:textId="77777777" w:rsidR="00844522" w:rsidRPr="00844522" w:rsidRDefault="00844522" w:rsidP="00BA044E">
            <w:pPr>
              <w:spacing w:line="240" w:lineRule="auto"/>
              <w:rPr>
                <w:rFonts w:cs="Arial"/>
                <w:szCs w:val="18"/>
                <w:lang w:val="uz-Cyrl-UZ"/>
              </w:rPr>
            </w:pPr>
            <w:r w:rsidRPr="00844522">
              <w:rPr>
                <w:rFonts w:cs="Arial"/>
                <w:color w:val="000000"/>
                <w:szCs w:val="18"/>
              </w:rPr>
              <w:t>13.55</w:t>
            </w:r>
          </w:p>
        </w:tc>
        <w:tc>
          <w:tcPr>
            <w:tcW w:w="933" w:type="dxa"/>
            <w:vAlign w:val="center"/>
          </w:tcPr>
          <w:p w14:paraId="31DF41F6" w14:textId="77777777" w:rsidR="00844522" w:rsidRPr="00844522" w:rsidRDefault="00844522" w:rsidP="00BA044E">
            <w:pPr>
              <w:spacing w:line="240" w:lineRule="auto"/>
              <w:rPr>
                <w:rFonts w:cs="Arial"/>
                <w:szCs w:val="18"/>
                <w:lang w:val="uz-Cyrl-UZ"/>
              </w:rPr>
            </w:pPr>
            <w:r w:rsidRPr="00844522">
              <w:rPr>
                <w:rFonts w:cs="Arial"/>
                <w:color w:val="000000"/>
                <w:szCs w:val="18"/>
              </w:rPr>
              <w:t>21.72</w:t>
            </w:r>
          </w:p>
        </w:tc>
      </w:tr>
      <w:tr w:rsidR="00844522" w:rsidRPr="00844522" w14:paraId="7CD6BF06" w14:textId="77777777" w:rsidTr="00951CA0">
        <w:trPr>
          <w:trHeight w:val="168"/>
          <w:jc w:val="center"/>
        </w:trPr>
        <w:tc>
          <w:tcPr>
            <w:tcW w:w="1234" w:type="dxa"/>
            <w:vAlign w:val="center"/>
          </w:tcPr>
          <w:p w14:paraId="54E645D5" w14:textId="77777777" w:rsidR="00844522" w:rsidRPr="00844522" w:rsidRDefault="00844522" w:rsidP="00BA044E">
            <w:pPr>
              <w:spacing w:line="240" w:lineRule="auto"/>
              <w:rPr>
                <w:rFonts w:cs="Arial"/>
                <w:szCs w:val="18"/>
                <w:lang w:val="uz-Cyrl-UZ"/>
              </w:rPr>
            </w:pPr>
            <w:r w:rsidRPr="00844522">
              <w:rPr>
                <w:rFonts w:cs="Arial"/>
                <w:szCs w:val="18"/>
                <w:lang w:val="en-US"/>
              </w:rPr>
              <w:t>95</w:t>
            </w:r>
          </w:p>
        </w:tc>
        <w:tc>
          <w:tcPr>
            <w:tcW w:w="1301" w:type="dxa"/>
            <w:vAlign w:val="center"/>
          </w:tcPr>
          <w:p w14:paraId="2111EF9F"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88.4</w:t>
            </w:r>
            <w:r w:rsidRPr="00844522">
              <w:rPr>
                <w:rFonts w:cs="Arial"/>
                <w:color w:val="000000"/>
                <w:szCs w:val="18"/>
                <w:lang w:val="uz-Cyrl-UZ"/>
              </w:rPr>
              <w:t>3</w:t>
            </w:r>
          </w:p>
        </w:tc>
        <w:tc>
          <w:tcPr>
            <w:tcW w:w="1263" w:type="dxa"/>
            <w:vAlign w:val="center"/>
          </w:tcPr>
          <w:p w14:paraId="4822682D"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26.08</w:t>
            </w:r>
          </w:p>
        </w:tc>
        <w:tc>
          <w:tcPr>
            <w:tcW w:w="1281" w:type="dxa"/>
            <w:vAlign w:val="center"/>
          </w:tcPr>
          <w:p w14:paraId="6B034FC6"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1.2</w:t>
            </w:r>
          </w:p>
        </w:tc>
        <w:tc>
          <w:tcPr>
            <w:tcW w:w="940" w:type="dxa"/>
            <w:vAlign w:val="center"/>
          </w:tcPr>
          <w:p w14:paraId="79185F6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0.26</w:t>
            </w:r>
          </w:p>
        </w:tc>
        <w:tc>
          <w:tcPr>
            <w:tcW w:w="933" w:type="dxa"/>
            <w:vAlign w:val="center"/>
          </w:tcPr>
          <w:p w14:paraId="3711EC95" w14:textId="77777777" w:rsidR="00844522" w:rsidRPr="00844522" w:rsidRDefault="00844522" w:rsidP="00BA044E">
            <w:pPr>
              <w:spacing w:line="240" w:lineRule="auto"/>
              <w:rPr>
                <w:rFonts w:cs="Arial"/>
                <w:szCs w:val="18"/>
                <w:lang w:val="uz-Cyrl-UZ"/>
              </w:rPr>
            </w:pPr>
            <w:r w:rsidRPr="00844522">
              <w:rPr>
                <w:rFonts w:cs="Arial"/>
                <w:color w:val="000000"/>
                <w:szCs w:val="18"/>
              </w:rPr>
              <w:t>13.25</w:t>
            </w:r>
          </w:p>
        </w:tc>
        <w:tc>
          <w:tcPr>
            <w:tcW w:w="892" w:type="dxa"/>
            <w:vAlign w:val="center"/>
          </w:tcPr>
          <w:p w14:paraId="45ADE014" w14:textId="77777777" w:rsidR="00844522" w:rsidRPr="00844522" w:rsidRDefault="00844522" w:rsidP="00BA044E">
            <w:pPr>
              <w:spacing w:line="240" w:lineRule="auto"/>
              <w:rPr>
                <w:rFonts w:cs="Arial"/>
                <w:szCs w:val="18"/>
                <w:lang w:val="uz-Cyrl-UZ"/>
              </w:rPr>
            </w:pPr>
            <w:r w:rsidRPr="00844522">
              <w:rPr>
                <w:rFonts w:cs="Arial"/>
                <w:color w:val="000000"/>
                <w:szCs w:val="18"/>
              </w:rPr>
              <w:t>13.51</w:t>
            </w:r>
          </w:p>
        </w:tc>
        <w:tc>
          <w:tcPr>
            <w:tcW w:w="933" w:type="dxa"/>
            <w:vAlign w:val="center"/>
          </w:tcPr>
          <w:p w14:paraId="3A7A31D6" w14:textId="77777777" w:rsidR="00844522" w:rsidRPr="00844522" w:rsidRDefault="00844522" w:rsidP="00BA044E">
            <w:pPr>
              <w:spacing w:line="240" w:lineRule="auto"/>
              <w:rPr>
                <w:rFonts w:cs="Arial"/>
                <w:szCs w:val="18"/>
                <w:lang w:val="uz-Cyrl-UZ"/>
              </w:rPr>
            </w:pPr>
            <w:r w:rsidRPr="00844522">
              <w:rPr>
                <w:rFonts w:cs="Arial"/>
                <w:color w:val="000000"/>
                <w:szCs w:val="18"/>
              </w:rPr>
              <w:t>22.42</w:t>
            </w:r>
          </w:p>
        </w:tc>
      </w:tr>
      <w:tr w:rsidR="00844522" w:rsidRPr="00844522" w14:paraId="378C9E51" w14:textId="77777777" w:rsidTr="00951CA0">
        <w:trPr>
          <w:trHeight w:val="168"/>
          <w:jc w:val="center"/>
        </w:trPr>
        <w:tc>
          <w:tcPr>
            <w:tcW w:w="1234" w:type="dxa"/>
            <w:vAlign w:val="center"/>
          </w:tcPr>
          <w:p w14:paraId="556B32AE" w14:textId="77777777" w:rsidR="00844522" w:rsidRPr="00844522" w:rsidRDefault="00844522" w:rsidP="00BA044E">
            <w:pPr>
              <w:spacing w:line="240" w:lineRule="auto"/>
              <w:rPr>
                <w:rFonts w:cs="Arial"/>
                <w:szCs w:val="18"/>
                <w:lang w:val="uz-Cyrl-UZ"/>
              </w:rPr>
            </w:pPr>
            <w:r w:rsidRPr="00844522">
              <w:rPr>
                <w:rFonts w:cs="Arial"/>
                <w:szCs w:val="18"/>
                <w:lang w:val="en-US"/>
              </w:rPr>
              <w:t>100</w:t>
            </w:r>
          </w:p>
        </w:tc>
        <w:tc>
          <w:tcPr>
            <w:tcW w:w="1301" w:type="dxa"/>
            <w:vAlign w:val="center"/>
          </w:tcPr>
          <w:p w14:paraId="0C840D76"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94.5</w:t>
            </w:r>
            <w:r w:rsidRPr="00844522">
              <w:rPr>
                <w:rFonts w:cs="Arial"/>
                <w:color w:val="000000"/>
                <w:szCs w:val="18"/>
                <w:lang w:val="uz-Cyrl-UZ"/>
              </w:rPr>
              <w:t>7</w:t>
            </w:r>
          </w:p>
        </w:tc>
        <w:tc>
          <w:tcPr>
            <w:tcW w:w="1263" w:type="dxa"/>
            <w:vAlign w:val="center"/>
          </w:tcPr>
          <w:p w14:paraId="41052FF3"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25.68</w:t>
            </w:r>
          </w:p>
        </w:tc>
        <w:tc>
          <w:tcPr>
            <w:tcW w:w="1281" w:type="dxa"/>
            <w:vAlign w:val="center"/>
          </w:tcPr>
          <w:p w14:paraId="7F0D4D13"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3.21</w:t>
            </w:r>
          </w:p>
        </w:tc>
        <w:tc>
          <w:tcPr>
            <w:tcW w:w="940" w:type="dxa"/>
            <w:vAlign w:val="center"/>
          </w:tcPr>
          <w:p w14:paraId="3C52BCE7"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0.68</w:t>
            </w:r>
          </w:p>
        </w:tc>
        <w:tc>
          <w:tcPr>
            <w:tcW w:w="933" w:type="dxa"/>
            <w:vAlign w:val="center"/>
          </w:tcPr>
          <w:p w14:paraId="4D25AC14" w14:textId="77777777" w:rsidR="00844522" w:rsidRPr="00844522" w:rsidRDefault="00844522" w:rsidP="00BA044E">
            <w:pPr>
              <w:spacing w:line="240" w:lineRule="auto"/>
              <w:rPr>
                <w:rFonts w:cs="Arial"/>
                <w:szCs w:val="18"/>
                <w:lang w:val="uz-Cyrl-UZ"/>
              </w:rPr>
            </w:pPr>
            <w:r w:rsidRPr="00844522">
              <w:rPr>
                <w:rFonts w:cs="Arial"/>
                <w:color w:val="000000"/>
                <w:szCs w:val="18"/>
              </w:rPr>
              <w:t>13.40</w:t>
            </w:r>
          </w:p>
        </w:tc>
        <w:tc>
          <w:tcPr>
            <w:tcW w:w="892" w:type="dxa"/>
            <w:vAlign w:val="center"/>
          </w:tcPr>
          <w:p w14:paraId="39476404" w14:textId="77777777" w:rsidR="00844522" w:rsidRPr="00844522" w:rsidRDefault="00844522" w:rsidP="00BA044E">
            <w:pPr>
              <w:spacing w:line="240" w:lineRule="auto"/>
              <w:rPr>
                <w:rFonts w:cs="Arial"/>
                <w:szCs w:val="18"/>
                <w:lang w:val="uz-Cyrl-UZ"/>
              </w:rPr>
            </w:pPr>
            <w:r w:rsidRPr="00844522">
              <w:rPr>
                <w:rFonts w:cs="Arial"/>
                <w:color w:val="000000"/>
                <w:szCs w:val="18"/>
              </w:rPr>
              <w:t>14.08</w:t>
            </w:r>
          </w:p>
        </w:tc>
        <w:tc>
          <w:tcPr>
            <w:tcW w:w="933" w:type="dxa"/>
            <w:vAlign w:val="center"/>
          </w:tcPr>
          <w:p w14:paraId="02D4C4C0" w14:textId="77777777" w:rsidR="00844522" w:rsidRPr="00844522" w:rsidRDefault="00844522" w:rsidP="00BA044E">
            <w:pPr>
              <w:spacing w:line="240" w:lineRule="auto"/>
              <w:rPr>
                <w:rFonts w:cs="Arial"/>
                <w:szCs w:val="18"/>
                <w:lang w:val="uz-Cyrl-UZ"/>
              </w:rPr>
            </w:pPr>
            <w:r w:rsidRPr="00844522">
              <w:rPr>
                <w:rFonts w:cs="Arial"/>
                <w:color w:val="000000"/>
                <w:szCs w:val="18"/>
              </w:rPr>
              <w:t>21.58</w:t>
            </w:r>
          </w:p>
        </w:tc>
      </w:tr>
      <w:tr w:rsidR="00844522" w:rsidRPr="00844522" w14:paraId="3F97C6C8" w14:textId="77777777" w:rsidTr="00951CA0">
        <w:trPr>
          <w:trHeight w:val="168"/>
          <w:jc w:val="center"/>
        </w:trPr>
        <w:tc>
          <w:tcPr>
            <w:tcW w:w="1234" w:type="dxa"/>
            <w:vAlign w:val="center"/>
          </w:tcPr>
          <w:p w14:paraId="28A2557B" w14:textId="77777777" w:rsidR="00844522" w:rsidRPr="00844522" w:rsidRDefault="00844522" w:rsidP="00BA044E">
            <w:pPr>
              <w:spacing w:line="240" w:lineRule="auto"/>
              <w:rPr>
                <w:rFonts w:cs="Arial"/>
                <w:szCs w:val="18"/>
                <w:lang w:val="uz-Cyrl-UZ"/>
              </w:rPr>
            </w:pPr>
            <w:r w:rsidRPr="00844522">
              <w:rPr>
                <w:rFonts w:cs="Arial"/>
                <w:szCs w:val="18"/>
                <w:lang w:val="en-US"/>
              </w:rPr>
              <w:t>105</w:t>
            </w:r>
          </w:p>
        </w:tc>
        <w:tc>
          <w:tcPr>
            <w:tcW w:w="1301" w:type="dxa"/>
            <w:vAlign w:val="center"/>
          </w:tcPr>
          <w:p w14:paraId="76B6282C"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97.6</w:t>
            </w:r>
            <w:r w:rsidRPr="00844522">
              <w:rPr>
                <w:rFonts w:cs="Arial"/>
                <w:color w:val="000000"/>
                <w:szCs w:val="18"/>
                <w:lang w:val="uz-Cyrl-UZ"/>
              </w:rPr>
              <w:t>0</w:t>
            </w:r>
          </w:p>
        </w:tc>
        <w:tc>
          <w:tcPr>
            <w:tcW w:w="1263" w:type="dxa"/>
            <w:vAlign w:val="center"/>
          </w:tcPr>
          <w:p w14:paraId="45300DAE"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24.98</w:t>
            </w:r>
          </w:p>
        </w:tc>
        <w:tc>
          <w:tcPr>
            <w:tcW w:w="1281" w:type="dxa"/>
            <w:vAlign w:val="center"/>
          </w:tcPr>
          <w:p w14:paraId="5F89A30D"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4.8</w:t>
            </w:r>
            <w:r w:rsidRPr="00844522">
              <w:rPr>
                <w:rFonts w:cs="Arial"/>
                <w:color w:val="000000"/>
                <w:szCs w:val="18"/>
                <w:lang w:val="uz-Cyrl-UZ"/>
              </w:rPr>
              <w:t>0</w:t>
            </w:r>
          </w:p>
        </w:tc>
        <w:tc>
          <w:tcPr>
            <w:tcW w:w="940" w:type="dxa"/>
            <w:vAlign w:val="center"/>
          </w:tcPr>
          <w:p w14:paraId="3E411791"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1.02</w:t>
            </w:r>
          </w:p>
        </w:tc>
        <w:tc>
          <w:tcPr>
            <w:tcW w:w="933" w:type="dxa"/>
            <w:vAlign w:val="center"/>
          </w:tcPr>
          <w:p w14:paraId="6231FA74" w14:textId="77777777" w:rsidR="00844522" w:rsidRPr="00844522" w:rsidRDefault="00844522" w:rsidP="00BA044E">
            <w:pPr>
              <w:spacing w:line="240" w:lineRule="auto"/>
              <w:rPr>
                <w:rFonts w:cs="Arial"/>
                <w:szCs w:val="18"/>
                <w:lang w:val="uz-Cyrl-UZ"/>
              </w:rPr>
            </w:pPr>
            <w:r w:rsidRPr="00844522">
              <w:rPr>
                <w:rFonts w:cs="Arial"/>
                <w:color w:val="000000"/>
                <w:szCs w:val="18"/>
              </w:rPr>
              <w:t>13.33</w:t>
            </w:r>
          </w:p>
        </w:tc>
        <w:tc>
          <w:tcPr>
            <w:tcW w:w="892" w:type="dxa"/>
            <w:vAlign w:val="center"/>
          </w:tcPr>
          <w:p w14:paraId="326219BF" w14:textId="77777777" w:rsidR="00844522" w:rsidRPr="00844522" w:rsidRDefault="00844522" w:rsidP="00BA044E">
            <w:pPr>
              <w:spacing w:line="240" w:lineRule="auto"/>
              <w:rPr>
                <w:rFonts w:cs="Arial"/>
                <w:szCs w:val="18"/>
                <w:lang w:val="uz-Cyrl-UZ"/>
              </w:rPr>
            </w:pPr>
            <w:r w:rsidRPr="00844522">
              <w:rPr>
                <w:rFonts w:cs="Arial"/>
                <w:color w:val="000000"/>
                <w:szCs w:val="18"/>
              </w:rPr>
              <w:t>14.35</w:t>
            </w:r>
          </w:p>
        </w:tc>
        <w:tc>
          <w:tcPr>
            <w:tcW w:w="933" w:type="dxa"/>
            <w:vAlign w:val="center"/>
          </w:tcPr>
          <w:p w14:paraId="7882738C" w14:textId="77777777" w:rsidR="00844522" w:rsidRPr="00844522" w:rsidRDefault="00844522" w:rsidP="00BA044E">
            <w:pPr>
              <w:spacing w:line="240" w:lineRule="auto"/>
              <w:rPr>
                <w:rFonts w:cs="Arial"/>
                <w:szCs w:val="18"/>
                <w:lang w:val="uz-Cyrl-UZ"/>
              </w:rPr>
            </w:pPr>
            <w:r w:rsidRPr="00844522">
              <w:rPr>
                <w:rFonts w:cs="Arial"/>
                <w:color w:val="000000"/>
                <w:szCs w:val="18"/>
              </w:rPr>
              <w:t>22.04</w:t>
            </w:r>
          </w:p>
        </w:tc>
      </w:tr>
      <w:tr w:rsidR="00844522" w:rsidRPr="00844522" w14:paraId="1C38E871" w14:textId="77777777" w:rsidTr="00951CA0">
        <w:trPr>
          <w:trHeight w:val="168"/>
          <w:jc w:val="center"/>
        </w:trPr>
        <w:tc>
          <w:tcPr>
            <w:tcW w:w="1234" w:type="dxa"/>
            <w:vAlign w:val="center"/>
          </w:tcPr>
          <w:p w14:paraId="3CB1C956" w14:textId="77777777" w:rsidR="00844522" w:rsidRPr="00844522" w:rsidRDefault="00844522" w:rsidP="00BA044E">
            <w:pPr>
              <w:spacing w:line="240" w:lineRule="auto"/>
              <w:rPr>
                <w:rFonts w:cs="Arial"/>
                <w:szCs w:val="18"/>
                <w:lang w:val="uz-Cyrl-UZ"/>
              </w:rPr>
            </w:pPr>
            <w:r w:rsidRPr="00844522">
              <w:rPr>
                <w:rFonts w:cs="Arial"/>
                <w:szCs w:val="18"/>
                <w:lang w:val="en-US"/>
              </w:rPr>
              <w:t>110</w:t>
            </w:r>
          </w:p>
        </w:tc>
        <w:tc>
          <w:tcPr>
            <w:tcW w:w="1301" w:type="dxa"/>
            <w:vAlign w:val="center"/>
          </w:tcPr>
          <w:p w14:paraId="0B85CA8D" w14:textId="77777777" w:rsidR="00844522" w:rsidRPr="00844522" w:rsidRDefault="00844522" w:rsidP="00BA044E">
            <w:pPr>
              <w:spacing w:line="240" w:lineRule="auto"/>
              <w:rPr>
                <w:rFonts w:cs="Arial"/>
                <w:color w:val="000000"/>
                <w:szCs w:val="18"/>
                <w:lang w:val="en-US"/>
              </w:rPr>
            </w:pPr>
            <w:r w:rsidRPr="00844522">
              <w:rPr>
                <w:rFonts w:cs="Arial"/>
                <w:color w:val="000000"/>
                <w:szCs w:val="18"/>
                <w:lang w:val="en-US"/>
              </w:rPr>
              <w:t>98.42</w:t>
            </w:r>
          </w:p>
        </w:tc>
        <w:tc>
          <w:tcPr>
            <w:tcW w:w="1263" w:type="dxa"/>
            <w:vAlign w:val="center"/>
          </w:tcPr>
          <w:p w14:paraId="26B842B0"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24.58</w:t>
            </w:r>
          </w:p>
        </w:tc>
        <w:tc>
          <w:tcPr>
            <w:tcW w:w="1281" w:type="dxa"/>
            <w:vAlign w:val="center"/>
          </w:tcPr>
          <w:p w14:paraId="05E32E03"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lang w:val="en-US"/>
              </w:rPr>
              <w:t>8.13</w:t>
            </w:r>
          </w:p>
        </w:tc>
        <w:tc>
          <w:tcPr>
            <w:tcW w:w="940" w:type="dxa"/>
            <w:vAlign w:val="center"/>
          </w:tcPr>
          <w:p w14:paraId="7768D4EB" w14:textId="77777777" w:rsidR="00844522" w:rsidRPr="00844522" w:rsidRDefault="00844522" w:rsidP="00BA044E">
            <w:pPr>
              <w:spacing w:line="240" w:lineRule="auto"/>
              <w:rPr>
                <w:rFonts w:cs="Arial"/>
                <w:color w:val="000000"/>
                <w:szCs w:val="18"/>
                <w:lang w:val="uz-Cyrl-UZ"/>
              </w:rPr>
            </w:pPr>
            <w:r w:rsidRPr="00844522">
              <w:rPr>
                <w:rFonts w:cs="Arial"/>
                <w:color w:val="000000"/>
                <w:szCs w:val="18"/>
              </w:rPr>
              <w:t>1.73</w:t>
            </w:r>
          </w:p>
        </w:tc>
        <w:tc>
          <w:tcPr>
            <w:tcW w:w="933" w:type="dxa"/>
            <w:vAlign w:val="center"/>
          </w:tcPr>
          <w:p w14:paraId="0BBD458B" w14:textId="77777777" w:rsidR="00844522" w:rsidRPr="00844522" w:rsidRDefault="00844522" w:rsidP="00BA044E">
            <w:pPr>
              <w:spacing w:line="240" w:lineRule="auto"/>
              <w:rPr>
                <w:rFonts w:cs="Arial"/>
                <w:szCs w:val="18"/>
                <w:lang w:val="uz-Cyrl-UZ"/>
              </w:rPr>
            </w:pPr>
            <w:r w:rsidRPr="00844522">
              <w:rPr>
                <w:rFonts w:cs="Arial"/>
                <w:color w:val="000000"/>
                <w:szCs w:val="18"/>
              </w:rPr>
              <w:t>13.71</w:t>
            </w:r>
          </w:p>
        </w:tc>
        <w:tc>
          <w:tcPr>
            <w:tcW w:w="892" w:type="dxa"/>
            <w:vAlign w:val="center"/>
          </w:tcPr>
          <w:p w14:paraId="772196DF" w14:textId="77777777" w:rsidR="00844522" w:rsidRPr="00844522" w:rsidRDefault="00844522" w:rsidP="00BA044E">
            <w:pPr>
              <w:spacing w:line="240" w:lineRule="auto"/>
              <w:rPr>
                <w:rFonts w:cs="Arial"/>
                <w:szCs w:val="18"/>
                <w:lang w:val="uz-Cyrl-UZ"/>
              </w:rPr>
            </w:pPr>
            <w:r w:rsidRPr="00844522">
              <w:rPr>
                <w:rFonts w:cs="Arial"/>
                <w:color w:val="000000"/>
                <w:szCs w:val="18"/>
              </w:rPr>
              <w:t>15.44</w:t>
            </w:r>
          </w:p>
        </w:tc>
        <w:tc>
          <w:tcPr>
            <w:tcW w:w="933" w:type="dxa"/>
            <w:vAlign w:val="center"/>
          </w:tcPr>
          <w:p w14:paraId="5EA5DDC0" w14:textId="77777777" w:rsidR="00844522" w:rsidRPr="00844522" w:rsidRDefault="00844522" w:rsidP="00BA044E">
            <w:pPr>
              <w:spacing w:line="240" w:lineRule="auto"/>
              <w:rPr>
                <w:rFonts w:cs="Arial"/>
                <w:szCs w:val="18"/>
                <w:lang w:val="uz-Cyrl-UZ"/>
              </w:rPr>
            </w:pPr>
            <w:r w:rsidRPr="00844522">
              <w:rPr>
                <w:rFonts w:cs="Arial"/>
                <w:color w:val="000000"/>
                <w:szCs w:val="18"/>
              </w:rPr>
              <w:t>19.89</w:t>
            </w:r>
          </w:p>
        </w:tc>
      </w:tr>
    </w:tbl>
    <w:p w14:paraId="7194CAFE"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135FF68F" w14:textId="559FB9BE" w:rsidR="0031386C" w:rsidRPr="00BA044E" w:rsidRDefault="0031386C" w:rsidP="00BA044E">
      <w:pPr>
        <w:tabs>
          <w:tab w:val="clear" w:pos="7100"/>
        </w:tabs>
        <w:spacing w:line="240" w:lineRule="auto"/>
        <w:ind w:firstLine="708"/>
        <w:rPr>
          <w:rFonts w:cs="Arial"/>
          <w:szCs w:val="18"/>
          <w:lang w:eastAsia="ko-KR"/>
        </w:rPr>
      </w:pPr>
      <w:r w:rsidRPr="00BA044E">
        <w:rPr>
          <w:rFonts w:cs="Arial"/>
          <w:szCs w:val="18"/>
          <w:lang w:eastAsia="ko-KR"/>
        </w:rPr>
        <w:t>The water of hydration content ranges from 18.93</w:t>
      </w:r>
      <w:r w:rsidR="00B40595">
        <w:rPr>
          <w:rFonts w:cs="Arial"/>
          <w:szCs w:val="18"/>
          <w:lang w:val="en-US" w:eastAsia="ko-KR"/>
        </w:rPr>
        <w:t xml:space="preserve"> </w:t>
      </w:r>
      <w:r w:rsidRPr="00BA044E">
        <w:rPr>
          <w:rFonts w:cs="Arial"/>
          <w:szCs w:val="18"/>
          <w:lang w:eastAsia="ko-KR"/>
        </w:rPr>
        <w:t>% to 22.42</w:t>
      </w:r>
      <w:r w:rsidR="00B40595">
        <w:rPr>
          <w:rFonts w:cs="Arial"/>
          <w:szCs w:val="18"/>
          <w:lang w:val="en-US" w:eastAsia="ko-KR"/>
        </w:rPr>
        <w:t xml:space="preserve"> </w:t>
      </w:r>
      <w:r w:rsidRPr="00BA044E">
        <w:rPr>
          <w:rFonts w:cs="Arial"/>
          <w:szCs w:val="18"/>
          <w:lang w:eastAsia="ko-KR"/>
        </w:rPr>
        <w:t>%. Calcium nitrate in the product samples is most likely present as either a tetrahydrate or a trihydrate.</w:t>
      </w:r>
    </w:p>
    <w:p w14:paraId="28C8F6F4" w14:textId="2976B359" w:rsidR="0031386C" w:rsidRPr="00BA044E" w:rsidRDefault="0031386C" w:rsidP="00BA044E">
      <w:pPr>
        <w:tabs>
          <w:tab w:val="clear" w:pos="7100"/>
        </w:tabs>
        <w:spacing w:line="240" w:lineRule="auto"/>
        <w:rPr>
          <w:rFonts w:cs="Arial"/>
          <w:szCs w:val="18"/>
          <w:lang w:eastAsia="ko-KR"/>
        </w:rPr>
      </w:pPr>
      <w:r w:rsidRPr="00BA044E">
        <w:rPr>
          <w:rFonts w:cs="Arial"/>
          <w:szCs w:val="18"/>
          <w:lang w:eastAsia="ko-KR"/>
        </w:rPr>
        <w:t>Table 6 presents the chemical composition of solid phases that remain unreacted with nitric acid. Increasing the HNO</w:t>
      </w:r>
      <w:r w:rsidRPr="00395B34">
        <w:rPr>
          <w:rFonts w:cs="Arial"/>
          <w:szCs w:val="18"/>
          <w:vertAlign w:val="subscript"/>
          <w:lang w:eastAsia="ko-KR"/>
        </w:rPr>
        <w:t>3</w:t>
      </w:r>
      <w:r w:rsidRPr="00BA044E">
        <w:rPr>
          <w:rFonts w:cs="Arial"/>
          <w:szCs w:val="18"/>
          <w:lang w:eastAsia="ko-KR"/>
        </w:rPr>
        <w:t xml:space="preserve"> rate from 90</w:t>
      </w:r>
      <w:r w:rsidR="00B40595">
        <w:rPr>
          <w:rFonts w:cs="Arial"/>
          <w:szCs w:val="18"/>
          <w:lang w:val="en-US" w:eastAsia="ko-KR"/>
        </w:rPr>
        <w:t xml:space="preserve"> </w:t>
      </w:r>
      <w:r w:rsidRPr="00BA044E">
        <w:rPr>
          <w:rFonts w:cs="Arial"/>
          <w:szCs w:val="18"/>
          <w:lang w:eastAsia="ko-KR"/>
        </w:rPr>
        <w:t>% to 110</w:t>
      </w:r>
      <w:r w:rsidR="00B40595">
        <w:rPr>
          <w:rFonts w:cs="Arial"/>
          <w:szCs w:val="18"/>
          <w:lang w:val="en-US" w:eastAsia="ko-KR"/>
        </w:rPr>
        <w:t xml:space="preserve"> </w:t>
      </w:r>
      <w:r w:rsidRPr="00BA044E">
        <w:rPr>
          <w:rFonts w:cs="Arial"/>
          <w:szCs w:val="18"/>
          <w:lang w:eastAsia="ko-KR"/>
        </w:rPr>
        <w:t>% reduces the amount of solid phase, as well as the total CaO and CO</w:t>
      </w:r>
      <w:r w:rsidRPr="00B40595">
        <w:rPr>
          <w:rFonts w:cs="Arial"/>
          <w:szCs w:val="18"/>
          <w:vertAlign w:val="subscript"/>
          <w:lang w:eastAsia="ko-KR"/>
        </w:rPr>
        <w:t>2</w:t>
      </w:r>
      <w:r w:rsidRPr="00BA044E">
        <w:rPr>
          <w:rFonts w:cs="Arial"/>
          <w:szCs w:val="18"/>
          <w:lang w:eastAsia="ko-KR"/>
        </w:rPr>
        <w:t xml:space="preserve"> content. These values decrease from 14.23</w:t>
      </w:r>
      <w:r w:rsidR="00395B34">
        <w:rPr>
          <w:rFonts w:cs="Arial"/>
          <w:szCs w:val="18"/>
          <w:lang w:val="en-US" w:eastAsia="ko-KR"/>
        </w:rPr>
        <w:t xml:space="preserve"> </w:t>
      </w:r>
      <w:r w:rsidRPr="00BA044E">
        <w:rPr>
          <w:rFonts w:cs="Arial"/>
          <w:szCs w:val="18"/>
          <w:lang w:eastAsia="ko-KR"/>
        </w:rPr>
        <w:t>% to 1.37</w:t>
      </w:r>
      <w:r w:rsidR="00395B34">
        <w:rPr>
          <w:rFonts w:cs="Arial"/>
          <w:szCs w:val="18"/>
          <w:lang w:val="en-US" w:eastAsia="ko-KR"/>
        </w:rPr>
        <w:t xml:space="preserve"> </w:t>
      </w:r>
      <w:r w:rsidRPr="00BA044E">
        <w:rPr>
          <w:rFonts w:cs="Arial"/>
          <w:szCs w:val="18"/>
          <w:lang w:eastAsia="ko-KR"/>
        </w:rPr>
        <w:t>%, from 49.78</w:t>
      </w:r>
      <w:r w:rsidR="00395B34">
        <w:rPr>
          <w:rFonts w:cs="Arial"/>
          <w:szCs w:val="18"/>
          <w:lang w:val="en-US" w:eastAsia="ko-KR"/>
        </w:rPr>
        <w:t xml:space="preserve"> </w:t>
      </w:r>
      <w:r w:rsidRPr="00BA044E">
        <w:rPr>
          <w:rFonts w:cs="Arial"/>
          <w:szCs w:val="18"/>
          <w:lang w:eastAsia="ko-KR"/>
        </w:rPr>
        <w:t>% to 1.35</w:t>
      </w:r>
      <w:r w:rsidR="00395B34">
        <w:rPr>
          <w:rFonts w:cs="Arial"/>
          <w:szCs w:val="18"/>
          <w:lang w:val="en-US" w:eastAsia="ko-KR"/>
        </w:rPr>
        <w:t xml:space="preserve"> </w:t>
      </w:r>
      <w:r w:rsidRPr="00BA044E">
        <w:rPr>
          <w:rFonts w:cs="Arial"/>
          <w:szCs w:val="18"/>
          <w:lang w:eastAsia="ko-KR"/>
        </w:rPr>
        <w:t>%, and from 38.68</w:t>
      </w:r>
      <w:r w:rsidR="00B40595">
        <w:rPr>
          <w:rFonts w:cs="Arial"/>
          <w:szCs w:val="18"/>
          <w:lang w:val="en-US" w:eastAsia="ko-KR"/>
        </w:rPr>
        <w:t xml:space="preserve"> </w:t>
      </w:r>
      <w:r w:rsidRPr="00BA044E">
        <w:rPr>
          <w:rFonts w:cs="Arial"/>
          <w:szCs w:val="18"/>
          <w:lang w:eastAsia="ko-KR"/>
        </w:rPr>
        <w:t>% to 0.93</w:t>
      </w:r>
      <w:r w:rsidR="00B40595">
        <w:rPr>
          <w:rFonts w:cs="Arial"/>
          <w:szCs w:val="18"/>
          <w:lang w:val="en-US" w:eastAsia="ko-KR"/>
        </w:rPr>
        <w:t xml:space="preserve"> </w:t>
      </w:r>
      <w:r w:rsidRPr="00BA044E">
        <w:rPr>
          <w:rFonts w:cs="Arial"/>
          <w:szCs w:val="18"/>
          <w:lang w:eastAsia="ko-KR"/>
        </w:rPr>
        <w:t>%, respectively, depending on the HNO</w:t>
      </w:r>
      <w:r w:rsidRPr="00395B34">
        <w:rPr>
          <w:rFonts w:cs="Arial"/>
          <w:szCs w:val="18"/>
          <w:vertAlign w:val="subscript"/>
          <w:lang w:eastAsia="ko-KR"/>
        </w:rPr>
        <w:t>3</w:t>
      </w:r>
      <w:r w:rsidRPr="00BA044E">
        <w:rPr>
          <w:rFonts w:cs="Arial"/>
          <w:szCs w:val="18"/>
          <w:lang w:eastAsia="ko-KR"/>
        </w:rPr>
        <w:t xml:space="preserve"> rate and the type of c</w:t>
      </w:r>
      <w:r w:rsidR="00BA044E">
        <w:rPr>
          <w:rFonts w:cs="Arial"/>
          <w:szCs w:val="18"/>
          <w:lang w:eastAsia="ko-KR"/>
        </w:rPr>
        <w:t>alcium-containing raw material</w:t>
      </w:r>
      <w:r w:rsidR="00BA044E" w:rsidRPr="00BA044E">
        <w:rPr>
          <w:rFonts w:cs="Arial"/>
          <w:szCs w:val="18"/>
          <w:lang w:eastAsia="ko-KR"/>
        </w:rPr>
        <w:t>.</w:t>
      </w:r>
      <w:r w:rsidRPr="00BA044E">
        <w:rPr>
          <w:rFonts w:cs="Arial"/>
          <w:szCs w:val="18"/>
          <w:lang w:eastAsia="ko-KR"/>
        </w:rPr>
        <w:t>An increased HNO</w:t>
      </w:r>
      <w:r w:rsidRPr="00B40595">
        <w:rPr>
          <w:rFonts w:cs="Arial"/>
          <w:szCs w:val="18"/>
          <w:vertAlign w:val="subscript"/>
          <w:lang w:eastAsia="ko-KR"/>
        </w:rPr>
        <w:t>3</w:t>
      </w:r>
      <w:r w:rsidRPr="00BA044E">
        <w:rPr>
          <w:rFonts w:cs="Arial"/>
          <w:szCs w:val="18"/>
          <w:lang w:eastAsia="ko-KR"/>
        </w:rPr>
        <w:t xml:space="preserve"> rate facilitates the complete decomposition of the feedstock. The total nitrogen content in the precipitates ranges from 1.10 to 2.40 percent, which must be considered when developing a process flowsheet for the utilization of free HNO</w:t>
      </w:r>
      <w:r w:rsidRPr="00395B34">
        <w:rPr>
          <w:rFonts w:cs="Arial"/>
          <w:szCs w:val="18"/>
          <w:vertAlign w:val="subscript"/>
          <w:lang w:eastAsia="ko-KR"/>
        </w:rPr>
        <w:t>3</w:t>
      </w:r>
      <w:r w:rsidRPr="00BA044E">
        <w:rPr>
          <w:rFonts w:cs="Arial"/>
          <w:szCs w:val="18"/>
          <w:lang w:eastAsia="ko-KR"/>
        </w:rPr>
        <w:t xml:space="preserve"> in solid phases.</w:t>
      </w:r>
    </w:p>
    <w:p w14:paraId="0350F79B" w14:textId="6C3298F6" w:rsidR="00844522" w:rsidRDefault="00844522" w:rsidP="0031386C">
      <w:pPr>
        <w:pStyle w:val="ds-markdown-paragraph"/>
        <w:shd w:val="clear" w:color="auto" w:fill="FFFFFF"/>
        <w:spacing w:before="0" w:beforeAutospacing="0" w:after="0" w:afterAutospacing="0"/>
        <w:jc w:val="both"/>
        <w:rPr>
          <w:rFonts w:ascii="Arial" w:hAnsi="Arial" w:cs="Arial"/>
          <w:color w:val="0F1115"/>
          <w:sz w:val="18"/>
          <w:szCs w:val="18"/>
        </w:rPr>
      </w:pPr>
    </w:p>
    <w:p w14:paraId="782D435A"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58ACC286" w14:textId="28B60495" w:rsidR="00844522" w:rsidRDefault="00844522" w:rsidP="00BA044E">
      <w:pPr>
        <w:pStyle w:val="ds-markdown-paragraph"/>
        <w:shd w:val="clear" w:color="auto" w:fill="FFFFFF"/>
        <w:spacing w:before="0" w:beforeAutospacing="0" w:after="0" w:afterAutospacing="0"/>
        <w:jc w:val="both"/>
        <w:rPr>
          <w:rFonts w:ascii="Arial" w:hAnsi="Arial" w:cs="Arial"/>
          <w:bCs/>
          <w:i/>
          <w:color w:val="0F1115"/>
          <w:sz w:val="18"/>
          <w:szCs w:val="18"/>
        </w:rPr>
      </w:pPr>
      <w:r w:rsidRPr="00BA044E">
        <w:rPr>
          <w:rFonts w:ascii="Arial" w:hAnsi="Arial" w:cs="Arial"/>
          <w:bCs/>
          <w:i/>
          <w:color w:val="0F1115"/>
          <w:sz w:val="18"/>
          <w:szCs w:val="18"/>
        </w:rPr>
        <w:lastRenderedPageBreak/>
        <w:t>Table 6</w:t>
      </w:r>
      <w:r w:rsidR="00BA044E">
        <w:rPr>
          <w:rFonts w:ascii="Arial" w:hAnsi="Arial" w:cs="Arial"/>
          <w:bCs/>
          <w:i/>
          <w:color w:val="0F1115"/>
          <w:sz w:val="18"/>
          <w:szCs w:val="18"/>
        </w:rPr>
        <w:t>;</w:t>
      </w:r>
      <w:r w:rsidRPr="00BA044E">
        <w:rPr>
          <w:rFonts w:ascii="Arial" w:hAnsi="Arial" w:cs="Arial"/>
          <w:bCs/>
          <w:i/>
          <w:color w:val="0F1115"/>
          <w:sz w:val="18"/>
          <w:szCs w:val="18"/>
        </w:rPr>
        <w:t>Composition of solid phases obtained during the processing of various types of calcium-containing raw materials with nitric acid.</w:t>
      </w:r>
    </w:p>
    <w:p w14:paraId="69DA911B" w14:textId="77777777" w:rsidR="00BA044E" w:rsidRPr="00BA044E" w:rsidRDefault="00BA044E" w:rsidP="00BA044E">
      <w:pPr>
        <w:pStyle w:val="ds-markdown-paragraph"/>
        <w:shd w:val="clear" w:color="auto" w:fill="FFFFFF"/>
        <w:spacing w:before="0" w:beforeAutospacing="0" w:after="0" w:afterAutospacing="0"/>
        <w:jc w:val="both"/>
        <w:rPr>
          <w:rFonts w:ascii="Arial" w:hAnsi="Arial" w:cs="Arial"/>
          <w:bCs/>
          <w:i/>
          <w:color w:val="0F1115"/>
          <w:sz w:val="18"/>
          <w:szCs w:val="18"/>
        </w:rPr>
      </w:pPr>
    </w:p>
    <w:tbl>
      <w:tblPr>
        <w:tblW w:w="0" w:type="auto"/>
        <w:jc w:val="center"/>
        <w:tblBorders>
          <w:top w:val="single" w:sz="8" w:space="0" w:color="00B050"/>
          <w:bottom w:val="single" w:sz="8" w:space="0" w:color="00B050"/>
          <w:insideH w:val="single" w:sz="8" w:space="0" w:color="00B050"/>
        </w:tblBorders>
        <w:tblLook w:val="04A0" w:firstRow="1" w:lastRow="0" w:firstColumn="1" w:lastColumn="0" w:noHBand="0" w:noVBand="1"/>
      </w:tblPr>
      <w:tblGrid>
        <w:gridCol w:w="1486"/>
        <w:gridCol w:w="2333"/>
        <w:gridCol w:w="1374"/>
        <w:gridCol w:w="1383"/>
        <w:gridCol w:w="933"/>
        <w:gridCol w:w="1063"/>
      </w:tblGrid>
      <w:tr w:rsidR="00844522" w:rsidRPr="00844522" w14:paraId="0584B4BA" w14:textId="77777777" w:rsidTr="00FE3729">
        <w:trPr>
          <w:trHeight w:val="471"/>
          <w:jc w:val="center"/>
        </w:trPr>
        <w:tc>
          <w:tcPr>
            <w:tcW w:w="1486" w:type="dxa"/>
            <w:vMerge w:val="restart"/>
            <w:vAlign w:val="center"/>
          </w:tcPr>
          <w:p w14:paraId="76AF76C1" w14:textId="6794ABAE" w:rsidR="00844522" w:rsidRPr="00BA044E" w:rsidRDefault="00844522" w:rsidP="00BA044E">
            <w:pPr>
              <w:spacing w:line="240" w:lineRule="auto"/>
              <w:rPr>
                <w:rFonts w:cs="Arial"/>
                <w:szCs w:val="18"/>
                <w:lang w:val="uz-Cyrl-UZ"/>
              </w:rPr>
            </w:pPr>
            <w:r w:rsidRPr="00BA044E">
              <w:rPr>
                <w:rFonts w:cs="Arial"/>
                <w:szCs w:val="18"/>
                <w:lang w:val="uz-Cyrl-UZ"/>
              </w:rPr>
              <w:t xml:space="preserve">HNO3 standard, </w:t>
            </w:r>
            <w:r w:rsidRPr="00BA044E">
              <w:rPr>
                <w:rFonts w:cs="Arial"/>
                <w:szCs w:val="18"/>
                <w:lang w:val="en-US"/>
              </w:rPr>
              <w:t>%</w:t>
            </w:r>
          </w:p>
        </w:tc>
        <w:tc>
          <w:tcPr>
            <w:tcW w:w="2333" w:type="dxa"/>
            <w:vMerge w:val="restart"/>
            <w:vAlign w:val="center"/>
          </w:tcPr>
          <w:p w14:paraId="446BAF6B" w14:textId="7ACAAF91" w:rsidR="00844522" w:rsidRPr="00BA044E" w:rsidRDefault="00844522" w:rsidP="00BA044E">
            <w:pPr>
              <w:spacing w:line="240" w:lineRule="auto"/>
              <w:rPr>
                <w:rFonts w:cs="Arial"/>
                <w:szCs w:val="18"/>
                <w:lang w:val="uz-Cyrl-UZ"/>
              </w:rPr>
            </w:pPr>
            <w:r w:rsidRPr="00BA044E">
              <w:rPr>
                <w:rFonts w:cs="Arial"/>
                <w:szCs w:val="18"/>
              </w:rPr>
              <w:t>Amount of solid phase, %</w:t>
            </w:r>
          </w:p>
        </w:tc>
        <w:tc>
          <w:tcPr>
            <w:tcW w:w="4753" w:type="dxa"/>
            <w:gridSpan w:val="4"/>
            <w:vAlign w:val="center"/>
          </w:tcPr>
          <w:p w14:paraId="72356586" w14:textId="4480D0BA" w:rsidR="00844522" w:rsidRPr="00BA044E" w:rsidRDefault="00844522" w:rsidP="00BA044E">
            <w:pPr>
              <w:spacing w:line="240" w:lineRule="auto"/>
              <w:rPr>
                <w:rFonts w:cs="Arial"/>
                <w:szCs w:val="18"/>
                <w:lang w:val="uz-Cyrl-UZ"/>
              </w:rPr>
            </w:pPr>
            <w:r w:rsidRPr="00BA044E">
              <w:rPr>
                <w:rFonts w:cs="Arial"/>
                <w:color w:val="000000"/>
                <w:szCs w:val="18"/>
                <w:lang w:val="uz-Cyrl-UZ"/>
              </w:rPr>
              <w:t>Content of components, %</w:t>
            </w:r>
          </w:p>
        </w:tc>
      </w:tr>
      <w:tr w:rsidR="00844522" w:rsidRPr="00844522" w14:paraId="44E2576D" w14:textId="77777777" w:rsidTr="00FE3729">
        <w:trPr>
          <w:trHeight w:val="372"/>
          <w:jc w:val="center"/>
        </w:trPr>
        <w:tc>
          <w:tcPr>
            <w:tcW w:w="1486" w:type="dxa"/>
            <w:vMerge/>
            <w:vAlign w:val="center"/>
          </w:tcPr>
          <w:p w14:paraId="4F15FE63" w14:textId="77777777" w:rsidR="00844522" w:rsidRPr="00BA044E" w:rsidRDefault="00844522" w:rsidP="00BA044E">
            <w:pPr>
              <w:spacing w:line="240" w:lineRule="auto"/>
              <w:rPr>
                <w:rFonts w:cs="Arial"/>
                <w:szCs w:val="18"/>
              </w:rPr>
            </w:pPr>
          </w:p>
        </w:tc>
        <w:tc>
          <w:tcPr>
            <w:tcW w:w="2333" w:type="dxa"/>
            <w:vMerge/>
            <w:vAlign w:val="center"/>
          </w:tcPr>
          <w:p w14:paraId="19CD0C5C" w14:textId="77777777" w:rsidR="00844522" w:rsidRPr="00BA044E" w:rsidRDefault="00844522" w:rsidP="00BA044E">
            <w:pPr>
              <w:spacing w:line="240" w:lineRule="auto"/>
              <w:rPr>
                <w:rFonts w:cs="Arial"/>
                <w:szCs w:val="18"/>
                <w:lang w:val="uz-Cyrl-UZ"/>
              </w:rPr>
            </w:pPr>
          </w:p>
        </w:tc>
        <w:tc>
          <w:tcPr>
            <w:tcW w:w="1374" w:type="dxa"/>
            <w:vAlign w:val="center"/>
          </w:tcPr>
          <w:p w14:paraId="6A5FEA94" w14:textId="5120DA24" w:rsidR="00844522" w:rsidRPr="00BA044E" w:rsidRDefault="00844522" w:rsidP="00BA044E">
            <w:pPr>
              <w:spacing w:line="240" w:lineRule="auto"/>
              <w:rPr>
                <w:rFonts w:cs="Arial"/>
                <w:szCs w:val="18"/>
                <w:lang w:val="uz-Cyrl-UZ"/>
              </w:rPr>
            </w:pPr>
            <w:r w:rsidRPr="00BA044E">
              <w:rPr>
                <w:rFonts w:cs="Arial"/>
                <w:szCs w:val="18"/>
                <w:lang w:val="en-US"/>
              </w:rPr>
              <w:t>CaO</w:t>
            </w:r>
            <w:r w:rsidRPr="00BA044E">
              <w:rPr>
                <w:rFonts w:cs="Arial"/>
                <w:szCs w:val="18"/>
                <w:vertAlign w:val="subscript"/>
              </w:rPr>
              <w:t>total</w:t>
            </w:r>
          </w:p>
        </w:tc>
        <w:tc>
          <w:tcPr>
            <w:tcW w:w="1383" w:type="dxa"/>
            <w:vAlign w:val="center"/>
          </w:tcPr>
          <w:p w14:paraId="7CB722B4" w14:textId="77777777" w:rsidR="00844522" w:rsidRPr="00BA044E" w:rsidRDefault="00844522" w:rsidP="00BA044E">
            <w:pPr>
              <w:spacing w:line="240" w:lineRule="auto"/>
              <w:rPr>
                <w:rFonts w:cs="Arial"/>
                <w:szCs w:val="18"/>
                <w:lang w:val="uz-Cyrl-UZ"/>
              </w:rPr>
            </w:pPr>
            <w:r w:rsidRPr="00BA044E">
              <w:rPr>
                <w:rFonts w:cs="Arial"/>
                <w:szCs w:val="18"/>
                <w:lang w:val="en-US"/>
              </w:rPr>
              <w:t>CO</w:t>
            </w:r>
            <w:r w:rsidRPr="00BA044E">
              <w:rPr>
                <w:rFonts w:cs="Arial"/>
                <w:szCs w:val="18"/>
                <w:vertAlign w:val="subscript"/>
                <w:lang w:val="en-US"/>
              </w:rPr>
              <w:t>2</w:t>
            </w:r>
          </w:p>
        </w:tc>
        <w:tc>
          <w:tcPr>
            <w:tcW w:w="933" w:type="dxa"/>
            <w:vAlign w:val="center"/>
          </w:tcPr>
          <w:p w14:paraId="18BB45A9" w14:textId="70774945" w:rsidR="00844522" w:rsidRPr="00BA044E" w:rsidRDefault="00844522" w:rsidP="00BA044E">
            <w:pPr>
              <w:spacing w:line="240" w:lineRule="auto"/>
              <w:rPr>
                <w:rFonts w:cs="Arial"/>
                <w:szCs w:val="18"/>
                <w:lang w:val="en-US"/>
              </w:rPr>
            </w:pPr>
            <w:r w:rsidRPr="00BA044E">
              <w:rPr>
                <w:rFonts w:cs="Arial"/>
                <w:szCs w:val="18"/>
                <w:lang w:val="en-US"/>
              </w:rPr>
              <w:t>N</w:t>
            </w:r>
            <w:r w:rsidRPr="00BA044E">
              <w:rPr>
                <w:rFonts w:cs="Arial"/>
                <w:szCs w:val="18"/>
                <w:vertAlign w:val="subscript"/>
              </w:rPr>
              <w:t>total</w:t>
            </w:r>
          </w:p>
        </w:tc>
        <w:tc>
          <w:tcPr>
            <w:tcW w:w="1063" w:type="dxa"/>
            <w:vAlign w:val="center"/>
          </w:tcPr>
          <w:p w14:paraId="636C1805" w14:textId="77777777" w:rsidR="00844522" w:rsidRPr="00BA044E" w:rsidRDefault="00844522" w:rsidP="00BA044E">
            <w:pPr>
              <w:spacing w:line="240" w:lineRule="auto"/>
              <w:rPr>
                <w:rFonts w:cs="Arial"/>
                <w:szCs w:val="18"/>
                <w:lang w:val="uz-Cyrl-UZ"/>
              </w:rPr>
            </w:pPr>
            <w:r w:rsidRPr="00BA044E">
              <w:rPr>
                <w:rFonts w:cs="Arial"/>
                <w:szCs w:val="18"/>
                <w:lang w:val="en-US"/>
              </w:rPr>
              <w:t>H</w:t>
            </w:r>
            <w:r w:rsidRPr="00BA044E">
              <w:rPr>
                <w:rFonts w:cs="Arial"/>
                <w:szCs w:val="18"/>
                <w:vertAlign w:val="subscript"/>
                <w:lang w:val="en-US"/>
              </w:rPr>
              <w:t>2</w:t>
            </w:r>
            <w:r w:rsidRPr="00BA044E">
              <w:rPr>
                <w:rFonts w:cs="Arial"/>
                <w:szCs w:val="18"/>
                <w:lang w:val="en-US"/>
              </w:rPr>
              <w:t>O</w:t>
            </w:r>
          </w:p>
        </w:tc>
      </w:tr>
      <w:tr w:rsidR="00844522" w:rsidRPr="00844522" w14:paraId="61558B5C" w14:textId="77777777" w:rsidTr="00FE3729">
        <w:trPr>
          <w:trHeight w:val="175"/>
          <w:jc w:val="center"/>
        </w:trPr>
        <w:tc>
          <w:tcPr>
            <w:tcW w:w="8572" w:type="dxa"/>
            <w:gridSpan w:val="6"/>
            <w:vAlign w:val="center"/>
          </w:tcPr>
          <w:p w14:paraId="3A40C1BF" w14:textId="5D5339CE" w:rsidR="00844522" w:rsidRPr="00BA044E" w:rsidRDefault="00844522" w:rsidP="00BA044E">
            <w:pPr>
              <w:spacing w:line="240" w:lineRule="auto"/>
              <w:rPr>
                <w:rFonts w:cs="Arial"/>
                <w:b/>
                <w:bCs/>
                <w:szCs w:val="18"/>
                <w:lang w:val="uz-Cyrl-UZ"/>
              </w:rPr>
            </w:pPr>
            <w:r w:rsidRPr="00BA044E">
              <w:rPr>
                <w:rFonts w:cs="Arial"/>
                <w:b/>
                <w:bCs/>
                <w:szCs w:val="18"/>
              </w:rPr>
              <w:t>CaCO</w:t>
            </w:r>
            <w:r w:rsidRPr="00BA044E">
              <w:rPr>
                <w:rFonts w:ascii="Cambria Math" w:hAnsi="Cambria Math" w:cs="Cambria Math"/>
                <w:b/>
                <w:bCs/>
                <w:szCs w:val="18"/>
              </w:rPr>
              <w:t>₃</w:t>
            </w:r>
            <w:r w:rsidRPr="00BA044E">
              <w:rPr>
                <w:rFonts w:cs="Arial"/>
                <w:b/>
                <w:bCs/>
                <w:szCs w:val="18"/>
              </w:rPr>
              <w:t xml:space="preserve"> "clean" stamps</w:t>
            </w:r>
          </w:p>
        </w:tc>
      </w:tr>
      <w:tr w:rsidR="00844522" w:rsidRPr="00844522" w14:paraId="22707451" w14:textId="77777777" w:rsidTr="00FE3729">
        <w:trPr>
          <w:trHeight w:val="175"/>
          <w:jc w:val="center"/>
        </w:trPr>
        <w:tc>
          <w:tcPr>
            <w:tcW w:w="1486" w:type="dxa"/>
            <w:vAlign w:val="center"/>
          </w:tcPr>
          <w:p w14:paraId="29D0337F" w14:textId="77777777" w:rsidR="00844522" w:rsidRPr="00BA044E" w:rsidRDefault="00844522" w:rsidP="00BA044E">
            <w:pPr>
              <w:spacing w:line="240" w:lineRule="auto"/>
              <w:rPr>
                <w:rFonts w:cs="Arial"/>
                <w:szCs w:val="18"/>
                <w:lang w:val="uz-Cyrl-UZ"/>
              </w:rPr>
            </w:pPr>
            <w:r w:rsidRPr="00BA044E">
              <w:rPr>
                <w:rFonts w:cs="Arial"/>
                <w:szCs w:val="18"/>
                <w:lang w:val="en-US"/>
              </w:rPr>
              <w:t>90</w:t>
            </w:r>
          </w:p>
        </w:tc>
        <w:tc>
          <w:tcPr>
            <w:tcW w:w="2333" w:type="dxa"/>
            <w:vAlign w:val="center"/>
          </w:tcPr>
          <w:p w14:paraId="33545845" w14:textId="77777777" w:rsidR="00844522" w:rsidRPr="00BA044E" w:rsidRDefault="00844522" w:rsidP="00BA044E">
            <w:pPr>
              <w:spacing w:line="240" w:lineRule="auto"/>
              <w:rPr>
                <w:rFonts w:cs="Arial"/>
                <w:color w:val="000000"/>
                <w:szCs w:val="18"/>
                <w:lang w:val="en-US"/>
              </w:rPr>
            </w:pPr>
            <w:r w:rsidRPr="00BA044E">
              <w:rPr>
                <w:rFonts w:cs="Arial"/>
                <w:color w:val="000000"/>
                <w:szCs w:val="18"/>
                <w:lang w:val="en-US"/>
              </w:rPr>
              <w:t>13.56</w:t>
            </w:r>
          </w:p>
        </w:tc>
        <w:tc>
          <w:tcPr>
            <w:tcW w:w="1374" w:type="dxa"/>
            <w:vAlign w:val="center"/>
          </w:tcPr>
          <w:p w14:paraId="45CB0D55" w14:textId="77777777" w:rsidR="00844522" w:rsidRPr="00BA044E" w:rsidRDefault="00844522" w:rsidP="00BA044E">
            <w:pPr>
              <w:spacing w:line="240" w:lineRule="auto"/>
              <w:rPr>
                <w:rFonts w:cs="Arial"/>
                <w:color w:val="000000"/>
                <w:szCs w:val="18"/>
                <w:lang w:val="en-US"/>
              </w:rPr>
            </w:pPr>
            <w:r w:rsidRPr="00BA044E">
              <w:rPr>
                <w:rFonts w:cs="Arial"/>
                <w:color w:val="000000"/>
                <w:szCs w:val="18"/>
              </w:rPr>
              <w:t>49.</w:t>
            </w:r>
            <w:r w:rsidRPr="00BA044E">
              <w:rPr>
                <w:rFonts w:cs="Arial"/>
                <w:color w:val="000000"/>
                <w:szCs w:val="18"/>
                <w:lang w:val="en-US"/>
              </w:rPr>
              <w:t>25</w:t>
            </w:r>
          </w:p>
        </w:tc>
        <w:tc>
          <w:tcPr>
            <w:tcW w:w="1383" w:type="dxa"/>
            <w:vAlign w:val="center"/>
          </w:tcPr>
          <w:p w14:paraId="19CB4D8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38.61</w:t>
            </w:r>
          </w:p>
        </w:tc>
        <w:tc>
          <w:tcPr>
            <w:tcW w:w="933" w:type="dxa"/>
            <w:vAlign w:val="center"/>
          </w:tcPr>
          <w:p w14:paraId="276ABB45"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1.10</w:t>
            </w:r>
          </w:p>
        </w:tc>
        <w:tc>
          <w:tcPr>
            <w:tcW w:w="1063" w:type="dxa"/>
            <w:vAlign w:val="center"/>
          </w:tcPr>
          <w:p w14:paraId="449EFD83" w14:textId="77777777" w:rsidR="00844522" w:rsidRPr="00BA044E" w:rsidRDefault="00844522" w:rsidP="00BA044E">
            <w:pPr>
              <w:spacing w:line="240" w:lineRule="auto"/>
              <w:rPr>
                <w:rFonts w:cs="Arial"/>
                <w:szCs w:val="18"/>
                <w:lang w:val="uz-Cyrl-UZ"/>
              </w:rPr>
            </w:pPr>
            <w:r w:rsidRPr="00BA044E">
              <w:rPr>
                <w:rFonts w:cs="Arial"/>
                <w:szCs w:val="18"/>
                <w:lang w:val="en-US"/>
              </w:rPr>
              <w:t>0.29</w:t>
            </w:r>
          </w:p>
        </w:tc>
      </w:tr>
      <w:tr w:rsidR="00844522" w:rsidRPr="00844522" w14:paraId="4867FA05" w14:textId="77777777" w:rsidTr="00FE3729">
        <w:trPr>
          <w:trHeight w:val="175"/>
          <w:jc w:val="center"/>
        </w:trPr>
        <w:tc>
          <w:tcPr>
            <w:tcW w:w="1486" w:type="dxa"/>
            <w:vAlign w:val="center"/>
          </w:tcPr>
          <w:p w14:paraId="4F2B0637" w14:textId="77777777" w:rsidR="00844522" w:rsidRPr="00BA044E" w:rsidRDefault="00844522" w:rsidP="00BA044E">
            <w:pPr>
              <w:spacing w:line="240" w:lineRule="auto"/>
              <w:rPr>
                <w:rFonts w:cs="Arial"/>
                <w:szCs w:val="18"/>
                <w:lang w:val="uz-Cyrl-UZ"/>
              </w:rPr>
            </w:pPr>
            <w:r w:rsidRPr="00BA044E">
              <w:rPr>
                <w:rFonts w:cs="Arial"/>
                <w:szCs w:val="18"/>
                <w:lang w:val="en-US"/>
              </w:rPr>
              <w:t>95</w:t>
            </w:r>
          </w:p>
        </w:tc>
        <w:tc>
          <w:tcPr>
            <w:tcW w:w="2333" w:type="dxa"/>
            <w:vAlign w:val="center"/>
          </w:tcPr>
          <w:p w14:paraId="409A4E1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11.2</w:t>
            </w:r>
            <w:r w:rsidRPr="00BA044E">
              <w:rPr>
                <w:rFonts w:cs="Arial"/>
                <w:color w:val="000000"/>
                <w:szCs w:val="18"/>
                <w:lang w:val="uz-Cyrl-UZ"/>
              </w:rPr>
              <w:t>5</w:t>
            </w:r>
          </w:p>
        </w:tc>
        <w:tc>
          <w:tcPr>
            <w:tcW w:w="1374" w:type="dxa"/>
            <w:vAlign w:val="center"/>
          </w:tcPr>
          <w:p w14:paraId="7AB18CBB"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w:t>
            </w:r>
            <w:r w:rsidRPr="00BA044E">
              <w:rPr>
                <w:rFonts w:cs="Arial"/>
                <w:color w:val="000000"/>
                <w:szCs w:val="18"/>
                <w:lang w:val="en-US"/>
              </w:rPr>
              <w:t>6</w:t>
            </w:r>
            <w:r w:rsidRPr="00BA044E">
              <w:rPr>
                <w:rFonts w:cs="Arial"/>
                <w:color w:val="000000"/>
                <w:szCs w:val="18"/>
              </w:rPr>
              <w:t>.</w:t>
            </w:r>
            <w:r w:rsidRPr="00BA044E">
              <w:rPr>
                <w:rFonts w:cs="Arial"/>
                <w:color w:val="000000"/>
                <w:szCs w:val="18"/>
                <w:lang w:val="en-US"/>
              </w:rPr>
              <w:t>3</w:t>
            </w:r>
            <w:r w:rsidRPr="00BA044E">
              <w:rPr>
                <w:rFonts w:cs="Arial"/>
                <w:color w:val="000000"/>
                <w:szCs w:val="18"/>
              </w:rPr>
              <w:t>8</w:t>
            </w:r>
          </w:p>
        </w:tc>
        <w:tc>
          <w:tcPr>
            <w:tcW w:w="1383" w:type="dxa"/>
            <w:vAlign w:val="center"/>
          </w:tcPr>
          <w:p w14:paraId="0870E8B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36.12</w:t>
            </w:r>
          </w:p>
        </w:tc>
        <w:tc>
          <w:tcPr>
            <w:tcW w:w="933" w:type="dxa"/>
            <w:vAlign w:val="center"/>
          </w:tcPr>
          <w:p w14:paraId="6E9D1F1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.77</w:t>
            </w:r>
          </w:p>
        </w:tc>
        <w:tc>
          <w:tcPr>
            <w:tcW w:w="1063" w:type="dxa"/>
            <w:vAlign w:val="center"/>
          </w:tcPr>
          <w:p w14:paraId="1CBE379B" w14:textId="77777777" w:rsidR="00844522" w:rsidRPr="00BA044E" w:rsidRDefault="00844522" w:rsidP="00BA044E">
            <w:pPr>
              <w:spacing w:line="240" w:lineRule="auto"/>
              <w:rPr>
                <w:rFonts w:cs="Arial"/>
                <w:szCs w:val="18"/>
                <w:lang w:val="uz-Cyrl-UZ"/>
              </w:rPr>
            </w:pPr>
            <w:r w:rsidRPr="00BA044E">
              <w:rPr>
                <w:rFonts w:cs="Arial"/>
                <w:szCs w:val="18"/>
                <w:lang w:val="en-US"/>
              </w:rPr>
              <w:t>0.38</w:t>
            </w:r>
          </w:p>
        </w:tc>
      </w:tr>
      <w:tr w:rsidR="00844522" w:rsidRPr="00844522" w14:paraId="60E1A935" w14:textId="77777777" w:rsidTr="00FE3729">
        <w:trPr>
          <w:trHeight w:val="182"/>
          <w:jc w:val="center"/>
        </w:trPr>
        <w:tc>
          <w:tcPr>
            <w:tcW w:w="1486" w:type="dxa"/>
            <w:vAlign w:val="center"/>
          </w:tcPr>
          <w:p w14:paraId="57EF5AF2" w14:textId="77777777" w:rsidR="00844522" w:rsidRPr="00BA044E" w:rsidRDefault="00844522" w:rsidP="00BA044E">
            <w:pPr>
              <w:spacing w:line="240" w:lineRule="auto"/>
              <w:rPr>
                <w:rFonts w:cs="Arial"/>
                <w:szCs w:val="18"/>
                <w:lang w:val="uz-Cyrl-UZ"/>
              </w:rPr>
            </w:pPr>
            <w:r w:rsidRPr="00BA044E">
              <w:rPr>
                <w:rFonts w:cs="Arial"/>
                <w:szCs w:val="18"/>
                <w:lang w:val="en-US"/>
              </w:rPr>
              <w:t>100</w:t>
            </w:r>
          </w:p>
        </w:tc>
        <w:tc>
          <w:tcPr>
            <w:tcW w:w="2333" w:type="dxa"/>
            <w:vAlign w:val="center"/>
          </w:tcPr>
          <w:p w14:paraId="1480DA8C" w14:textId="77777777" w:rsidR="00844522" w:rsidRPr="00BA044E" w:rsidRDefault="00844522" w:rsidP="00BA044E">
            <w:pPr>
              <w:spacing w:line="240" w:lineRule="auto"/>
              <w:rPr>
                <w:rFonts w:cs="Arial"/>
                <w:color w:val="000000"/>
                <w:szCs w:val="18"/>
                <w:lang w:val="en-US"/>
              </w:rPr>
            </w:pPr>
            <w:r w:rsidRPr="00BA044E">
              <w:rPr>
                <w:rFonts w:cs="Arial"/>
                <w:color w:val="000000"/>
                <w:szCs w:val="18"/>
                <w:lang w:val="en-US"/>
              </w:rPr>
              <w:t>5.22</w:t>
            </w:r>
          </w:p>
        </w:tc>
        <w:tc>
          <w:tcPr>
            <w:tcW w:w="1374" w:type="dxa"/>
            <w:vAlign w:val="center"/>
          </w:tcPr>
          <w:p w14:paraId="2E4CDE2A"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44.76</w:t>
            </w:r>
          </w:p>
        </w:tc>
        <w:tc>
          <w:tcPr>
            <w:tcW w:w="1383" w:type="dxa"/>
            <w:vAlign w:val="center"/>
          </w:tcPr>
          <w:p w14:paraId="55F3B8AA"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35.16</w:t>
            </w:r>
          </w:p>
        </w:tc>
        <w:tc>
          <w:tcPr>
            <w:tcW w:w="933" w:type="dxa"/>
            <w:vAlign w:val="center"/>
          </w:tcPr>
          <w:p w14:paraId="02002F92"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.90</w:t>
            </w:r>
          </w:p>
        </w:tc>
        <w:tc>
          <w:tcPr>
            <w:tcW w:w="1063" w:type="dxa"/>
            <w:vAlign w:val="center"/>
          </w:tcPr>
          <w:p w14:paraId="5C2DB766" w14:textId="77777777" w:rsidR="00844522" w:rsidRPr="00BA044E" w:rsidRDefault="00844522" w:rsidP="00BA044E">
            <w:pPr>
              <w:spacing w:line="240" w:lineRule="auto"/>
              <w:rPr>
                <w:rFonts w:cs="Arial"/>
                <w:szCs w:val="18"/>
                <w:lang w:val="uz-Cyrl-UZ"/>
              </w:rPr>
            </w:pPr>
            <w:r w:rsidRPr="00BA044E">
              <w:rPr>
                <w:rFonts w:cs="Arial"/>
                <w:szCs w:val="18"/>
                <w:lang w:val="en-US"/>
              </w:rPr>
              <w:t>0.59</w:t>
            </w:r>
          </w:p>
        </w:tc>
      </w:tr>
      <w:tr w:rsidR="00844522" w:rsidRPr="00844522" w14:paraId="6BCD3AFF" w14:textId="77777777" w:rsidTr="00FE3729">
        <w:trPr>
          <w:trHeight w:val="175"/>
          <w:jc w:val="center"/>
        </w:trPr>
        <w:tc>
          <w:tcPr>
            <w:tcW w:w="1486" w:type="dxa"/>
            <w:vAlign w:val="center"/>
          </w:tcPr>
          <w:p w14:paraId="4C254F56" w14:textId="77777777" w:rsidR="00844522" w:rsidRPr="00BA044E" w:rsidRDefault="00844522" w:rsidP="00BA044E">
            <w:pPr>
              <w:spacing w:line="240" w:lineRule="auto"/>
              <w:rPr>
                <w:rFonts w:cs="Arial"/>
                <w:szCs w:val="18"/>
                <w:lang w:val="uz-Cyrl-UZ"/>
              </w:rPr>
            </w:pPr>
            <w:r w:rsidRPr="00BA044E">
              <w:rPr>
                <w:rFonts w:cs="Arial"/>
                <w:szCs w:val="18"/>
                <w:lang w:val="en-US"/>
              </w:rPr>
              <w:t>105</w:t>
            </w:r>
          </w:p>
        </w:tc>
        <w:tc>
          <w:tcPr>
            <w:tcW w:w="2333" w:type="dxa"/>
            <w:vAlign w:val="center"/>
          </w:tcPr>
          <w:p w14:paraId="4E61847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lang w:val="uz-Cyrl-UZ"/>
              </w:rPr>
              <w:t>28</w:t>
            </w:r>
          </w:p>
        </w:tc>
        <w:tc>
          <w:tcPr>
            <w:tcW w:w="1374" w:type="dxa"/>
            <w:vAlign w:val="center"/>
          </w:tcPr>
          <w:p w14:paraId="0E23842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30.55</w:t>
            </w:r>
          </w:p>
        </w:tc>
        <w:tc>
          <w:tcPr>
            <w:tcW w:w="1383" w:type="dxa"/>
            <w:vAlign w:val="center"/>
          </w:tcPr>
          <w:p w14:paraId="039090A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24.01</w:t>
            </w:r>
          </w:p>
        </w:tc>
        <w:tc>
          <w:tcPr>
            <w:tcW w:w="933" w:type="dxa"/>
            <w:vAlign w:val="center"/>
          </w:tcPr>
          <w:p w14:paraId="5C090B29"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.21</w:t>
            </w:r>
          </w:p>
        </w:tc>
        <w:tc>
          <w:tcPr>
            <w:tcW w:w="1063" w:type="dxa"/>
            <w:vAlign w:val="center"/>
          </w:tcPr>
          <w:p w14:paraId="61FE1735" w14:textId="77777777" w:rsidR="00844522" w:rsidRPr="00BA044E" w:rsidRDefault="00844522" w:rsidP="00BA044E">
            <w:pPr>
              <w:spacing w:line="240" w:lineRule="auto"/>
              <w:rPr>
                <w:rFonts w:cs="Arial"/>
                <w:szCs w:val="18"/>
                <w:lang w:val="uz-Cyrl-UZ"/>
              </w:rPr>
            </w:pPr>
            <w:r w:rsidRPr="00BA044E">
              <w:rPr>
                <w:rFonts w:cs="Arial"/>
                <w:szCs w:val="18"/>
                <w:lang w:val="en-US"/>
              </w:rPr>
              <w:t>0.68</w:t>
            </w:r>
          </w:p>
        </w:tc>
      </w:tr>
      <w:tr w:rsidR="00844522" w:rsidRPr="00844522" w14:paraId="39726A43" w14:textId="77777777" w:rsidTr="00FE3729">
        <w:trPr>
          <w:trHeight w:val="175"/>
          <w:jc w:val="center"/>
        </w:trPr>
        <w:tc>
          <w:tcPr>
            <w:tcW w:w="1486" w:type="dxa"/>
            <w:vAlign w:val="center"/>
          </w:tcPr>
          <w:p w14:paraId="3B5D344F" w14:textId="77777777" w:rsidR="00844522" w:rsidRPr="00BA044E" w:rsidRDefault="00844522" w:rsidP="00BA044E">
            <w:pPr>
              <w:spacing w:line="240" w:lineRule="auto"/>
              <w:rPr>
                <w:rFonts w:cs="Arial"/>
                <w:szCs w:val="18"/>
                <w:lang w:val="uz-Cyrl-UZ"/>
              </w:rPr>
            </w:pPr>
            <w:r w:rsidRPr="00BA044E">
              <w:rPr>
                <w:rFonts w:cs="Arial"/>
                <w:szCs w:val="18"/>
                <w:lang w:val="en-US"/>
              </w:rPr>
              <w:t>110</w:t>
            </w:r>
          </w:p>
        </w:tc>
        <w:tc>
          <w:tcPr>
            <w:tcW w:w="2333" w:type="dxa"/>
            <w:vAlign w:val="center"/>
          </w:tcPr>
          <w:p w14:paraId="01AC954B"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1.3</w:t>
            </w:r>
            <w:r w:rsidRPr="00BA044E">
              <w:rPr>
                <w:rFonts w:cs="Arial"/>
                <w:color w:val="000000"/>
                <w:szCs w:val="18"/>
                <w:lang w:val="uz-Cyrl-UZ"/>
              </w:rPr>
              <w:t>7</w:t>
            </w:r>
          </w:p>
        </w:tc>
        <w:tc>
          <w:tcPr>
            <w:tcW w:w="1374" w:type="dxa"/>
            <w:vAlign w:val="center"/>
          </w:tcPr>
          <w:p w14:paraId="54E8028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1.35</w:t>
            </w:r>
          </w:p>
        </w:tc>
        <w:tc>
          <w:tcPr>
            <w:tcW w:w="1383" w:type="dxa"/>
            <w:vAlign w:val="center"/>
          </w:tcPr>
          <w:p w14:paraId="63B53222"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1.06</w:t>
            </w:r>
          </w:p>
        </w:tc>
        <w:tc>
          <w:tcPr>
            <w:tcW w:w="933" w:type="dxa"/>
            <w:vAlign w:val="center"/>
          </w:tcPr>
          <w:p w14:paraId="39512B5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.40</w:t>
            </w:r>
          </w:p>
        </w:tc>
        <w:tc>
          <w:tcPr>
            <w:tcW w:w="1063" w:type="dxa"/>
            <w:vAlign w:val="center"/>
          </w:tcPr>
          <w:p w14:paraId="79F7FB58" w14:textId="77777777" w:rsidR="00844522" w:rsidRPr="00BA044E" w:rsidRDefault="00844522" w:rsidP="00BA044E">
            <w:pPr>
              <w:spacing w:line="240" w:lineRule="auto"/>
              <w:rPr>
                <w:rFonts w:cs="Arial"/>
                <w:szCs w:val="18"/>
                <w:lang w:val="uz-Cyrl-UZ"/>
              </w:rPr>
            </w:pPr>
            <w:r w:rsidRPr="00BA044E">
              <w:rPr>
                <w:rFonts w:cs="Arial"/>
                <w:szCs w:val="18"/>
                <w:lang w:val="en-US"/>
              </w:rPr>
              <w:t>0.89</w:t>
            </w:r>
          </w:p>
        </w:tc>
      </w:tr>
      <w:tr w:rsidR="00844522" w:rsidRPr="00844522" w14:paraId="7F70DA1B" w14:textId="77777777" w:rsidTr="00FE3729">
        <w:trPr>
          <w:trHeight w:val="175"/>
          <w:jc w:val="center"/>
        </w:trPr>
        <w:tc>
          <w:tcPr>
            <w:tcW w:w="8572" w:type="dxa"/>
            <w:gridSpan w:val="6"/>
            <w:vAlign w:val="center"/>
          </w:tcPr>
          <w:p w14:paraId="75635997" w14:textId="535C2CF4" w:rsidR="00844522" w:rsidRPr="00BA044E" w:rsidRDefault="00844522" w:rsidP="00BA044E">
            <w:pPr>
              <w:spacing w:line="240" w:lineRule="auto"/>
              <w:rPr>
                <w:rFonts w:cs="Arial"/>
                <w:b/>
                <w:bCs/>
                <w:szCs w:val="18"/>
                <w:lang w:val="uz-Cyrl-UZ"/>
              </w:rPr>
            </w:pPr>
            <w:r w:rsidRPr="00BA044E">
              <w:rPr>
                <w:rFonts w:cs="Arial"/>
                <w:b/>
                <w:bCs/>
                <w:szCs w:val="18"/>
              </w:rPr>
              <w:t>Limestone from the Bulokboshi deposit</w:t>
            </w:r>
          </w:p>
        </w:tc>
      </w:tr>
      <w:tr w:rsidR="00844522" w:rsidRPr="00844522" w14:paraId="03324C3B" w14:textId="77777777" w:rsidTr="00FE3729">
        <w:trPr>
          <w:trHeight w:val="182"/>
          <w:jc w:val="center"/>
        </w:trPr>
        <w:tc>
          <w:tcPr>
            <w:tcW w:w="1486" w:type="dxa"/>
            <w:vAlign w:val="center"/>
          </w:tcPr>
          <w:p w14:paraId="276C3F5D" w14:textId="77777777" w:rsidR="00844522" w:rsidRPr="00BA044E" w:rsidRDefault="00844522" w:rsidP="00BA044E">
            <w:pPr>
              <w:spacing w:line="240" w:lineRule="auto"/>
              <w:rPr>
                <w:rFonts w:cs="Arial"/>
                <w:szCs w:val="18"/>
                <w:lang w:val="uz-Cyrl-UZ"/>
              </w:rPr>
            </w:pPr>
            <w:r w:rsidRPr="00BA044E">
              <w:rPr>
                <w:rFonts w:cs="Arial"/>
                <w:szCs w:val="18"/>
                <w:lang w:val="en-US"/>
              </w:rPr>
              <w:t>90</w:t>
            </w:r>
          </w:p>
        </w:tc>
        <w:tc>
          <w:tcPr>
            <w:tcW w:w="2333" w:type="dxa"/>
            <w:vAlign w:val="center"/>
          </w:tcPr>
          <w:p w14:paraId="7EC7888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13.6</w:t>
            </w:r>
            <w:r w:rsidRPr="00BA044E">
              <w:rPr>
                <w:rFonts w:cs="Arial"/>
                <w:color w:val="000000"/>
                <w:szCs w:val="18"/>
                <w:lang w:val="uz-Cyrl-UZ"/>
              </w:rPr>
              <w:t>1</w:t>
            </w:r>
          </w:p>
        </w:tc>
        <w:tc>
          <w:tcPr>
            <w:tcW w:w="1374" w:type="dxa"/>
            <w:vAlign w:val="center"/>
          </w:tcPr>
          <w:p w14:paraId="47CCC622"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49.</w:t>
            </w:r>
            <w:r w:rsidRPr="00BA044E">
              <w:rPr>
                <w:rFonts w:cs="Arial"/>
                <w:color w:val="000000"/>
                <w:szCs w:val="18"/>
                <w:lang w:val="en-US"/>
              </w:rPr>
              <w:t>1</w:t>
            </w:r>
            <w:r w:rsidRPr="00BA044E">
              <w:rPr>
                <w:rFonts w:cs="Arial"/>
                <w:color w:val="000000"/>
                <w:szCs w:val="18"/>
              </w:rPr>
              <w:t>5</w:t>
            </w:r>
          </w:p>
        </w:tc>
        <w:tc>
          <w:tcPr>
            <w:tcW w:w="1383" w:type="dxa"/>
            <w:vAlign w:val="center"/>
          </w:tcPr>
          <w:p w14:paraId="15D9D73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38.60</w:t>
            </w:r>
          </w:p>
        </w:tc>
        <w:tc>
          <w:tcPr>
            <w:tcW w:w="933" w:type="dxa"/>
            <w:vAlign w:val="center"/>
          </w:tcPr>
          <w:p w14:paraId="612198FD"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1.10</w:t>
            </w:r>
          </w:p>
        </w:tc>
        <w:tc>
          <w:tcPr>
            <w:tcW w:w="1063" w:type="dxa"/>
            <w:vAlign w:val="center"/>
          </w:tcPr>
          <w:p w14:paraId="60F71D77" w14:textId="77777777" w:rsidR="00844522" w:rsidRPr="00BA044E" w:rsidRDefault="00844522" w:rsidP="00BA044E">
            <w:pPr>
              <w:spacing w:line="240" w:lineRule="auto"/>
              <w:rPr>
                <w:rFonts w:cs="Arial"/>
                <w:szCs w:val="18"/>
                <w:lang w:val="uz-Cyrl-UZ"/>
              </w:rPr>
            </w:pPr>
            <w:r w:rsidRPr="00BA044E">
              <w:rPr>
                <w:rFonts w:cs="Arial"/>
                <w:szCs w:val="18"/>
                <w:lang w:val="en-US"/>
              </w:rPr>
              <w:t>0.27</w:t>
            </w:r>
          </w:p>
        </w:tc>
      </w:tr>
      <w:tr w:rsidR="00844522" w:rsidRPr="00844522" w14:paraId="59B74F7A" w14:textId="77777777" w:rsidTr="00FE3729">
        <w:trPr>
          <w:trHeight w:val="175"/>
          <w:jc w:val="center"/>
        </w:trPr>
        <w:tc>
          <w:tcPr>
            <w:tcW w:w="1486" w:type="dxa"/>
            <w:vAlign w:val="center"/>
          </w:tcPr>
          <w:p w14:paraId="3BA3196C" w14:textId="77777777" w:rsidR="00844522" w:rsidRPr="00BA044E" w:rsidRDefault="00844522" w:rsidP="00BA044E">
            <w:pPr>
              <w:spacing w:line="240" w:lineRule="auto"/>
              <w:rPr>
                <w:rFonts w:cs="Arial"/>
                <w:szCs w:val="18"/>
                <w:lang w:val="uz-Cyrl-UZ"/>
              </w:rPr>
            </w:pPr>
            <w:r w:rsidRPr="00BA044E">
              <w:rPr>
                <w:rFonts w:cs="Arial"/>
                <w:szCs w:val="18"/>
                <w:lang w:val="en-US"/>
              </w:rPr>
              <w:t>95</w:t>
            </w:r>
          </w:p>
        </w:tc>
        <w:tc>
          <w:tcPr>
            <w:tcW w:w="2333" w:type="dxa"/>
            <w:vAlign w:val="center"/>
          </w:tcPr>
          <w:p w14:paraId="7B13219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11.50</w:t>
            </w:r>
          </w:p>
        </w:tc>
        <w:tc>
          <w:tcPr>
            <w:tcW w:w="1374" w:type="dxa"/>
            <w:vAlign w:val="center"/>
          </w:tcPr>
          <w:p w14:paraId="27FCC18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45.</w:t>
            </w:r>
            <w:r w:rsidRPr="00BA044E">
              <w:rPr>
                <w:rFonts w:cs="Arial"/>
                <w:color w:val="000000"/>
                <w:szCs w:val="18"/>
                <w:lang w:val="en-US"/>
              </w:rPr>
              <w:t>8</w:t>
            </w:r>
            <w:r w:rsidRPr="00BA044E">
              <w:rPr>
                <w:rFonts w:cs="Arial"/>
                <w:color w:val="000000"/>
                <w:szCs w:val="18"/>
              </w:rPr>
              <w:t>8</w:t>
            </w:r>
          </w:p>
        </w:tc>
        <w:tc>
          <w:tcPr>
            <w:tcW w:w="1383" w:type="dxa"/>
            <w:vAlign w:val="center"/>
          </w:tcPr>
          <w:p w14:paraId="269819F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36.11</w:t>
            </w:r>
          </w:p>
        </w:tc>
        <w:tc>
          <w:tcPr>
            <w:tcW w:w="933" w:type="dxa"/>
            <w:vAlign w:val="center"/>
          </w:tcPr>
          <w:p w14:paraId="34285FF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.77</w:t>
            </w:r>
          </w:p>
        </w:tc>
        <w:tc>
          <w:tcPr>
            <w:tcW w:w="1063" w:type="dxa"/>
            <w:vAlign w:val="center"/>
          </w:tcPr>
          <w:p w14:paraId="0BF539CE" w14:textId="77777777" w:rsidR="00844522" w:rsidRPr="00BA044E" w:rsidRDefault="00844522" w:rsidP="00BA044E">
            <w:pPr>
              <w:spacing w:line="240" w:lineRule="auto"/>
              <w:rPr>
                <w:rFonts w:cs="Arial"/>
                <w:szCs w:val="18"/>
                <w:lang w:val="uz-Cyrl-UZ"/>
              </w:rPr>
            </w:pPr>
            <w:r w:rsidRPr="00BA044E">
              <w:rPr>
                <w:rFonts w:cs="Arial"/>
                <w:szCs w:val="18"/>
                <w:lang w:val="en-US"/>
              </w:rPr>
              <w:t>0.39</w:t>
            </w:r>
          </w:p>
        </w:tc>
      </w:tr>
      <w:tr w:rsidR="00844522" w:rsidRPr="00844522" w14:paraId="32A76317" w14:textId="77777777" w:rsidTr="00FE3729">
        <w:trPr>
          <w:trHeight w:val="175"/>
          <w:jc w:val="center"/>
        </w:trPr>
        <w:tc>
          <w:tcPr>
            <w:tcW w:w="1486" w:type="dxa"/>
            <w:vAlign w:val="center"/>
          </w:tcPr>
          <w:p w14:paraId="6870EBA3" w14:textId="77777777" w:rsidR="00844522" w:rsidRPr="00BA044E" w:rsidRDefault="00844522" w:rsidP="00BA044E">
            <w:pPr>
              <w:spacing w:line="240" w:lineRule="auto"/>
              <w:rPr>
                <w:rFonts w:cs="Arial"/>
                <w:szCs w:val="18"/>
                <w:lang w:val="uz-Cyrl-UZ"/>
              </w:rPr>
            </w:pPr>
            <w:r w:rsidRPr="00BA044E">
              <w:rPr>
                <w:rFonts w:cs="Arial"/>
                <w:szCs w:val="18"/>
                <w:lang w:val="en-US"/>
              </w:rPr>
              <w:t>100</w:t>
            </w:r>
          </w:p>
        </w:tc>
        <w:tc>
          <w:tcPr>
            <w:tcW w:w="2333" w:type="dxa"/>
            <w:vAlign w:val="center"/>
          </w:tcPr>
          <w:p w14:paraId="4F0CB0C5"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5.4</w:t>
            </w:r>
            <w:r w:rsidRPr="00BA044E">
              <w:rPr>
                <w:rFonts w:cs="Arial"/>
                <w:color w:val="000000"/>
                <w:szCs w:val="18"/>
                <w:lang w:val="uz-Cyrl-UZ"/>
              </w:rPr>
              <w:t>2</w:t>
            </w:r>
          </w:p>
        </w:tc>
        <w:tc>
          <w:tcPr>
            <w:tcW w:w="1374" w:type="dxa"/>
            <w:vAlign w:val="center"/>
          </w:tcPr>
          <w:p w14:paraId="34E6464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44.</w:t>
            </w:r>
            <w:r w:rsidRPr="00BA044E">
              <w:rPr>
                <w:rFonts w:cs="Arial"/>
                <w:color w:val="000000"/>
                <w:szCs w:val="18"/>
                <w:lang w:val="en-US"/>
              </w:rPr>
              <w:t>6</w:t>
            </w:r>
            <w:r w:rsidRPr="00BA044E">
              <w:rPr>
                <w:rFonts w:cs="Arial"/>
                <w:color w:val="000000"/>
                <w:szCs w:val="18"/>
              </w:rPr>
              <w:t>6</w:t>
            </w:r>
          </w:p>
        </w:tc>
        <w:tc>
          <w:tcPr>
            <w:tcW w:w="1383" w:type="dxa"/>
            <w:vAlign w:val="center"/>
          </w:tcPr>
          <w:p w14:paraId="01226A3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35.14</w:t>
            </w:r>
          </w:p>
        </w:tc>
        <w:tc>
          <w:tcPr>
            <w:tcW w:w="933" w:type="dxa"/>
            <w:vAlign w:val="center"/>
          </w:tcPr>
          <w:p w14:paraId="205236DF"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.90</w:t>
            </w:r>
          </w:p>
        </w:tc>
        <w:tc>
          <w:tcPr>
            <w:tcW w:w="1063" w:type="dxa"/>
            <w:vAlign w:val="center"/>
          </w:tcPr>
          <w:p w14:paraId="0D0FCFE6" w14:textId="77777777" w:rsidR="00844522" w:rsidRPr="00BA044E" w:rsidRDefault="00844522" w:rsidP="00BA044E">
            <w:pPr>
              <w:spacing w:line="240" w:lineRule="auto"/>
              <w:rPr>
                <w:rFonts w:cs="Arial"/>
                <w:szCs w:val="18"/>
                <w:lang w:val="uz-Cyrl-UZ"/>
              </w:rPr>
            </w:pPr>
            <w:r w:rsidRPr="00BA044E">
              <w:rPr>
                <w:rFonts w:cs="Arial"/>
                <w:szCs w:val="18"/>
                <w:lang w:val="en-US"/>
              </w:rPr>
              <w:t>0.57</w:t>
            </w:r>
          </w:p>
        </w:tc>
      </w:tr>
      <w:tr w:rsidR="00844522" w:rsidRPr="00844522" w14:paraId="01A1E023" w14:textId="77777777" w:rsidTr="00FE3729">
        <w:trPr>
          <w:trHeight w:val="175"/>
          <w:jc w:val="center"/>
        </w:trPr>
        <w:tc>
          <w:tcPr>
            <w:tcW w:w="1486" w:type="dxa"/>
            <w:vAlign w:val="center"/>
          </w:tcPr>
          <w:p w14:paraId="5A9131D9" w14:textId="77777777" w:rsidR="00844522" w:rsidRPr="00BA044E" w:rsidRDefault="00844522" w:rsidP="00BA044E">
            <w:pPr>
              <w:spacing w:line="240" w:lineRule="auto"/>
              <w:rPr>
                <w:rFonts w:cs="Arial"/>
                <w:szCs w:val="18"/>
                <w:lang w:val="uz-Cyrl-UZ"/>
              </w:rPr>
            </w:pPr>
            <w:r w:rsidRPr="00BA044E">
              <w:rPr>
                <w:rFonts w:cs="Arial"/>
                <w:szCs w:val="18"/>
                <w:lang w:val="en-US"/>
              </w:rPr>
              <w:t>105</w:t>
            </w:r>
          </w:p>
        </w:tc>
        <w:tc>
          <w:tcPr>
            <w:tcW w:w="2333" w:type="dxa"/>
            <w:vAlign w:val="center"/>
          </w:tcPr>
          <w:p w14:paraId="0F3234C7"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2.39</w:t>
            </w:r>
          </w:p>
        </w:tc>
        <w:tc>
          <w:tcPr>
            <w:tcW w:w="1374" w:type="dxa"/>
            <w:vAlign w:val="center"/>
          </w:tcPr>
          <w:p w14:paraId="141F777C" w14:textId="77777777" w:rsidR="00844522" w:rsidRPr="00BA044E" w:rsidRDefault="00844522" w:rsidP="00BA044E">
            <w:pPr>
              <w:spacing w:line="240" w:lineRule="auto"/>
              <w:rPr>
                <w:rFonts w:cs="Arial"/>
                <w:color w:val="000000"/>
                <w:szCs w:val="18"/>
                <w:lang w:val="en-US"/>
              </w:rPr>
            </w:pPr>
            <w:r w:rsidRPr="00BA044E">
              <w:rPr>
                <w:rFonts w:cs="Arial"/>
                <w:color w:val="000000"/>
                <w:szCs w:val="18"/>
              </w:rPr>
              <w:t>30.5</w:t>
            </w:r>
            <w:r w:rsidRPr="00BA044E">
              <w:rPr>
                <w:rFonts w:cs="Arial"/>
                <w:color w:val="000000"/>
                <w:szCs w:val="18"/>
                <w:lang w:val="en-US"/>
              </w:rPr>
              <w:t>6</w:t>
            </w:r>
          </w:p>
        </w:tc>
        <w:tc>
          <w:tcPr>
            <w:tcW w:w="1383" w:type="dxa"/>
            <w:vAlign w:val="center"/>
          </w:tcPr>
          <w:p w14:paraId="1637849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24.00</w:t>
            </w:r>
          </w:p>
        </w:tc>
        <w:tc>
          <w:tcPr>
            <w:tcW w:w="933" w:type="dxa"/>
            <w:vAlign w:val="center"/>
          </w:tcPr>
          <w:p w14:paraId="6AE5BB8A"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.21</w:t>
            </w:r>
          </w:p>
        </w:tc>
        <w:tc>
          <w:tcPr>
            <w:tcW w:w="1063" w:type="dxa"/>
            <w:vAlign w:val="center"/>
          </w:tcPr>
          <w:p w14:paraId="0A58898F" w14:textId="77777777" w:rsidR="00844522" w:rsidRPr="00BA044E" w:rsidRDefault="00844522" w:rsidP="00BA044E">
            <w:pPr>
              <w:spacing w:line="240" w:lineRule="auto"/>
              <w:rPr>
                <w:rFonts w:cs="Arial"/>
                <w:szCs w:val="18"/>
                <w:lang w:val="uz-Cyrl-UZ"/>
              </w:rPr>
            </w:pPr>
            <w:r w:rsidRPr="00BA044E">
              <w:rPr>
                <w:rFonts w:cs="Arial"/>
                <w:szCs w:val="18"/>
                <w:lang w:val="en-US"/>
              </w:rPr>
              <w:t>0.66</w:t>
            </w:r>
          </w:p>
        </w:tc>
      </w:tr>
      <w:tr w:rsidR="00844522" w:rsidRPr="00844522" w14:paraId="3140ADB3" w14:textId="77777777" w:rsidTr="00FE3729">
        <w:trPr>
          <w:trHeight w:val="175"/>
          <w:jc w:val="center"/>
        </w:trPr>
        <w:tc>
          <w:tcPr>
            <w:tcW w:w="1486" w:type="dxa"/>
            <w:vAlign w:val="center"/>
          </w:tcPr>
          <w:p w14:paraId="3A204022" w14:textId="77777777" w:rsidR="00844522" w:rsidRPr="00BA044E" w:rsidRDefault="00844522" w:rsidP="00BA044E">
            <w:pPr>
              <w:spacing w:line="240" w:lineRule="auto"/>
              <w:rPr>
                <w:rFonts w:cs="Arial"/>
                <w:szCs w:val="18"/>
                <w:lang w:val="uz-Cyrl-UZ"/>
              </w:rPr>
            </w:pPr>
            <w:r w:rsidRPr="00BA044E">
              <w:rPr>
                <w:rFonts w:cs="Arial"/>
                <w:szCs w:val="18"/>
                <w:lang w:val="en-US"/>
              </w:rPr>
              <w:t>110</w:t>
            </w:r>
          </w:p>
        </w:tc>
        <w:tc>
          <w:tcPr>
            <w:tcW w:w="2333" w:type="dxa"/>
            <w:vAlign w:val="center"/>
          </w:tcPr>
          <w:p w14:paraId="024932A5"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1.57</w:t>
            </w:r>
          </w:p>
        </w:tc>
        <w:tc>
          <w:tcPr>
            <w:tcW w:w="1374" w:type="dxa"/>
            <w:vAlign w:val="center"/>
          </w:tcPr>
          <w:p w14:paraId="4D289E29" w14:textId="77777777" w:rsidR="00844522" w:rsidRPr="00BA044E" w:rsidRDefault="00844522" w:rsidP="00BA044E">
            <w:pPr>
              <w:spacing w:line="240" w:lineRule="auto"/>
              <w:rPr>
                <w:rFonts w:cs="Arial"/>
                <w:color w:val="000000"/>
                <w:szCs w:val="18"/>
                <w:lang w:val="en-US"/>
              </w:rPr>
            </w:pPr>
            <w:r w:rsidRPr="00BA044E">
              <w:rPr>
                <w:rFonts w:cs="Arial"/>
                <w:color w:val="000000"/>
                <w:szCs w:val="18"/>
              </w:rPr>
              <w:t>1.3</w:t>
            </w:r>
            <w:r w:rsidRPr="00BA044E">
              <w:rPr>
                <w:rFonts w:cs="Arial"/>
                <w:color w:val="000000"/>
                <w:szCs w:val="18"/>
                <w:lang w:val="en-US"/>
              </w:rPr>
              <w:t>6</w:t>
            </w:r>
          </w:p>
        </w:tc>
        <w:tc>
          <w:tcPr>
            <w:tcW w:w="1383" w:type="dxa"/>
            <w:vAlign w:val="center"/>
          </w:tcPr>
          <w:p w14:paraId="2A4869E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1.05</w:t>
            </w:r>
          </w:p>
        </w:tc>
        <w:tc>
          <w:tcPr>
            <w:tcW w:w="933" w:type="dxa"/>
            <w:vAlign w:val="center"/>
          </w:tcPr>
          <w:p w14:paraId="3713C00D"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.40</w:t>
            </w:r>
          </w:p>
        </w:tc>
        <w:tc>
          <w:tcPr>
            <w:tcW w:w="1063" w:type="dxa"/>
            <w:vAlign w:val="center"/>
          </w:tcPr>
          <w:p w14:paraId="0BBB733D" w14:textId="77777777" w:rsidR="00844522" w:rsidRPr="00BA044E" w:rsidRDefault="00844522" w:rsidP="00BA044E">
            <w:pPr>
              <w:spacing w:line="240" w:lineRule="auto"/>
              <w:rPr>
                <w:rFonts w:cs="Arial"/>
                <w:szCs w:val="18"/>
                <w:lang w:val="uz-Cyrl-UZ"/>
              </w:rPr>
            </w:pPr>
            <w:r w:rsidRPr="00BA044E">
              <w:rPr>
                <w:rFonts w:cs="Arial"/>
                <w:szCs w:val="18"/>
                <w:lang w:val="en-US"/>
              </w:rPr>
              <w:t>0.88</w:t>
            </w:r>
          </w:p>
        </w:tc>
      </w:tr>
      <w:tr w:rsidR="00844522" w:rsidRPr="00844522" w14:paraId="569595E0" w14:textId="77777777" w:rsidTr="00FE3729">
        <w:trPr>
          <w:trHeight w:val="175"/>
          <w:jc w:val="center"/>
        </w:trPr>
        <w:tc>
          <w:tcPr>
            <w:tcW w:w="8572" w:type="dxa"/>
            <w:gridSpan w:val="6"/>
            <w:vAlign w:val="center"/>
          </w:tcPr>
          <w:p w14:paraId="19546AE5" w14:textId="18FEB695" w:rsidR="00844522" w:rsidRPr="00BA044E" w:rsidRDefault="00844522" w:rsidP="00BA044E">
            <w:pPr>
              <w:spacing w:line="240" w:lineRule="auto"/>
              <w:rPr>
                <w:rFonts w:cs="Arial"/>
                <w:szCs w:val="18"/>
                <w:lang w:val="uz-Cyrl-UZ"/>
              </w:rPr>
            </w:pPr>
            <w:r w:rsidRPr="00BA044E">
              <w:rPr>
                <w:rFonts w:cs="Arial"/>
                <w:b/>
                <w:bCs/>
                <w:szCs w:val="18"/>
              </w:rPr>
              <w:t>Limestone from the Kuvasoy deposit</w:t>
            </w:r>
          </w:p>
        </w:tc>
      </w:tr>
      <w:tr w:rsidR="00844522" w:rsidRPr="00844522" w14:paraId="4846B7C9" w14:textId="77777777" w:rsidTr="00FE3729">
        <w:trPr>
          <w:trHeight w:val="175"/>
          <w:jc w:val="center"/>
        </w:trPr>
        <w:tc>
          <w:tcPr>
            <w:tcW w:w="1486" w:type="dxa"/>
            <w:vAlign w:val="center"/>
          </w:tcPr>
          <w:p w14:paraId="43A3A58A" w14:textId="77777777" w:rsidR="00844522" w:rsidRPr="00BA044E" w:rsidRDefault="00844522" w:rsidP="00BA044E">
            <w:pPr>
              <w:spacing w:line="240" w:lineRule="auto"/>
              <w:rPr>
                <w:rFonts w:cs="Arial"/>
                <w:szCs w:val="18"/>
                <w:lang w:val="uz-Cyrl-UZ"/>
              </w:rPr>
            </w:pPr>
            <w:r w:rsidRPr="00BA044E">
              <w:rPr>
                <w:rFonts w:cs="Arial"/>
                <w:szCs w:val="18"/>
                <w:lang w:val="en-US"/>
              </w:rPr>
              <w:t>90</w:t>
            </w:r>
          </w:p>
        </w:tc>
        <w:tc>
          <w:tcPr>
            <w:tcW w:w="2333" w:type="dxa"/>
            <w:vAlign w:val="center"/>
          </w:tcPr>
          <w:p w14:paraId="78127FF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14.23</w:t>
            </w:r>
          </w:p>
        </w:tc>
        <w:tc>
          <w:tcPr>
            <w:tcW w:w="1374" w:type="dxa"/>
            <w:vAlign w:val="center"/>
          </w:tcPr>
          <w:p w14:paraId="78C30E19" w14:textId="77777777" w:rsidR="00844522" w:rsidRPr="00BA044E" w:rsidRDefault="00844522" w:rsidP="00BA044E">
            <w:pPr>
              <w:spacing w:line="240" w:lineRule="auto"/>
              <w:rPr>
                <w:rFonts w:cs="Arial"/>
                <w:color w:val="000000"/>
                <w:szCs w:val="18"/>
                <w:lang w:val="en-US"/>
              </w:rPr>
            </w:pPr>
            <w:r w:rsidRPr="00BA044E">
              <w:rPr>
                <w:rFonts w:cs="Arial"/>
                <w:color w:val="000000"/>
                <w:szCs w:val="18"/>
              </w:rPr>
              <w:t>49.</w:t>
            </w:r>
            <w:r w:rsidRPr="00BA044E">
              <w:rPr>
                <w:rFonts w:cs="Arial"/>
                <w:color w:val="000000"/>
                <w:szCs w:val="18"/>
                <w:lang w:val="en-US"/>
              </w:rPr>
              <w:t>78</w:t>
            </w:r>
          </w:p>
        </w:tc>
        <w:tc>
          <w:tcPr>
            <w:tcW w:w="1383" w:type="dxa"/>
            <w:vAlign w:val="center"/>
          </w:tcPr>
          <w:p w14:paraId="6E00D54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38.68</w:t>
            </w:r>
          </w:p>
        </w:tc>
        <w:tc>
          <w:tcPr>
            <w:tcW w:w="933" w:type="dxa"/>
            <w:vAlign w:val="center"/>
          </w:tcPr>
          <w:p w14:paraId="3103234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1.10</w:t>
            </w:r>
          </w:p>
        </w:tc>
        <w:tc>
          <w:tcPr>
            <w:tcW w:w="1063" w:type="dxa"/>
            <w:vAlign w:val="center"/>
          </w:tcPr>
          <w:p w14:paraId="606CC822" w14:textId="77777777" w:rsidR="00844522" w:rsidRPr="00BA044E" w:rsidRDefault="00844522" w:rsidP="00BA044E">
            <w:pPr>
              <w:spacing w:line="240" w:lineRule="auto"/>
              <w:rPr>
                <w:rFonts w:cs="Arial"/>
                <w:szCs w:val="18"/>
                <w:lang w:val="uz-Cyrl-UZ"/>
              </w:rPr>
            </w:pPr>
            <w:r w:rsidRPr="00BA044E">
              <w:rPr>
                <w:rFonts w:cs="Arial"/>
                <w:szCs w:val="18"/>
                <w:lang w:val="en-US"/>
              </w:rPr>
              <w:t>0.28</w:t>
            </w:r>
          </w:p>
        </w:tc>
      </w:tr>
      <w:tr w:rsidR="00844522" w:rsidRPr="00844522" w14:paraId="53FFC30D" w14:textId="77777777" w:rsidTr="00FE3729">
        <w:trPr>
          <w:trHeight w:val="175"/>
          <w:jc w:val="center"/>
        </w:trPr>
        <w:tc>
          <w:tcPr>
            <w:tcW w:w="1486" w:type="dxa"/>
            <w:vAlign w:val="center"/>
          </w:tcPr>
          <w:p w14:paraId="5C058863" w14:textId="77777777" w:rsidR="00844522" w:rsidRPr="00BA044E" w:rsidRDefault="00844522" w:rsidP="00BA044E">
            <w:pPr>
              <w:spacing w:line="240" w:lineRule="auto"/>
              <w:rPr>
                <w:rFonts w:cs="Arial"/>
                <w:szCs w:val="18"/>
                <w:lang w:val="uz-Cyrl-UZ"/>
              </w:rPr>
            </w:pPr>
            <w:r w:rsidRPr="00BA044E">
              <w:rPr>
                <w:rFonts w:cs="Arial"/>
                <w:szCs w:val="18"/>
                <w:lang w:val="en-US"/>
              </w:rPr>
              <w:t>95</w:t>
            </w:r>
          </w:p>
        </w:tc>
        <w:tc>
          <w:tcPr>
            <w:tcW w:w="2333" w:type="dxa"/>
            <w:vAlign w:val="center"/>
          </w:tcPr>
          <w:p w14:paraId="5B4E2D2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12.55</w:t>
            </w:r>
          </w:p>
        </w:tc>
        <w:tc>
          <w:tcPr>
            <w:tcW w:w="1374" w:type="dxa"/>
            <w:vAlign w:val="center"/>
          </w:tcPr>
          <w:p w14:paraId="612746A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w:t>
            </w:r>
            <w:r w:rsidRPr="00BA044E">
              <w:rPr>
                <w:rFonts w:cs="Arial"/>
                <w:color w:val="000000"/>
                <w:szCs w:val="18"/>
                <w:lang w:val="en-US"/>
              </w:rPr>
              <w:t>6</w:t>
            </w:r>
            <w:r w:rsidRPr="00BA044E">
              <w:rPr>
                <w:rFonts w:cs="Arial"/>
                <w:color w:val="000000"/>
                <w:szCs w:val="18"/>
              </w:rPr>
              <w:t>.</w:t>
            </w:r>
            <w:r w:rsidRPr="00BA044E">
              <w:rPr>
                <w:rFonts w:cs="Arial"/>
                <w:color w:val="000000"/>
                <w:szCs w:val="18"/>
                <w:lang w:val="en-US"/>
              </w:rPr>
              <w:t>4</w:t>
            </w:r>
            <w:r w:rsidRPr="00BA044E">
              <w:rPr>
                <w:rFonts w:cs="Arial"/>
                <w:color w:val="000000"/>
                <w:szCs w:val="18"/>
              </w:rPr>
              <w:t>8</w:t>
            </w:r>
          </w:p>
        </w:tc>
        <w:tc>
          <w:tcPr>
            <w:tcW w:w="1383" w:type="dxa"/>
            <w:vAlign w:val="center"/>
          </w:tcPr>
          <w:p w14:paraId="3ACE3675"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36.34</w:t>
            </w:r>
          </w:p>
        </w:tc>
        <w:tc>
          <w:tcPr>
            <w:tcW w:w="933" w:type="dxa"/>
            <w:vAlign w:val="center"/>
          </w:tcPr>
          <w:p w14:paraId="140BEC6A"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.77</w:t>
            </w:r>
          </w:p>
        </w:tc>
        <w:tc>
          <w:tcPr>
            <w:tcW w:w="1063" w:type="dxa"/>
            <w:vAlign w:val="center"/>
          </w:tcPr>
          <w:p w14:paraId="2879640B" w14:textId="77777777" w:rsidR="00844522" w:rsidRPr="00BA044E" w:rsidRDefault="00844522" w:rsidP="00BA044E">
            <w:pPr>
              <w:spacing w:line="240" w:lineRule="auto"/>
              <w:rPr>
                <w:rFonts w:cs="Arial"/>
                <w:szCs w:val="18"/>
                <w:lang w:val="uz-Cyrl-UZ"/>
              </w:rPr>
            </w:pPr>
            <w:r w:rsidRPr="00BA044E">
              <w:rPr>
                <w:rFonts w:cs="Arial"/>
                <w:szCs w:val="18"/>
                <w:lang w:val="en-US"/>
              </w:rPr>
              <w:t>0.38</w:t>
            </w:r>
          </w:p>
        </w:tc>
      </w:tr>
      <w:tr w:rsidR="00844522" w:rsidRPr="00844522" w14:paraId="33944943" w14:textId="77777777" w:rsidTr="00FE3729">
        <w:trPr>
          <w:trHeight w:val="175"/>
          <w:jc w:val="center"/>
        </w:trPr>
        <w:tc>
          <w:tcPr>
            <w:tcW w:w="1486" w:type="dxa"/>
            <w:vAlign w:val="center"/>
          </w:tcPr>
          <w:p w14:paraId="15EAA763" w14:textId="77777777" w:rsidR="00844522" w:rsidRPr="00BA044E" w:rsidRDefault="00844522" w:rsidP="00BA044E">
            <w:pPr>
              <w:spacing w:line="240" w:lineRule="auto"/>
              <w:rPr>
                <w:rFonts w:cs="Arial"/>
                <w:szCs w:val="18"/>
                <w:lang w:val="uz-Cyrl-UZ"/>
              </w:rPr>
            </w:pPr>
            <w:r w:rsidRPr="00BA044E">
              <w:rPr>
                <w:rFonts w:cs="Arial"/>
                <w:szCs w:val="18"/>
                <w:lang w:val="en-US"/>
              </w:rPr>
              <w:t>100</w:t>
            </w:r>
          </w:p>
        </w:tc>
        <w:tc>
          <w:tcPr>
            <w:tcW w:w="2333" w:type="dxa"/>
            <w:vAlign w:val="center"/>
          </w:tcPr>
          <w:p w14:paraId="6624366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5.4</w:t>
            </w:r>
            <w:r w:rsidRPr="00BA044E">
              <w:rPr>
                <w:rFonts w:cs="Arial"/>
                <w:color w:val="000000"/>
                <w:szCs w:val="18"/>
                <w:lang w:val="uz-Cyrl-UZ"/>
              </w:rPr>
              <w:t>5</w:t>
            </w:r>
          </w:p>
        </w:tc>
        <w:tc>
          <w:tcPr>
            <w:tcW w:w="1374" w:type="dxa"/>
            <w:vAlign w:val="center"/>
          </w:tcPr>
          <w:p w14:paraId="1647615D"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44.76</w:t>
            </w:r>
          </w:p>
        </w:tc>
        <w:tc>
          <w:tcPr>
            <w:tcW w:w="1383" w:type="dxa"/>
            <w:vAlign w:val="center"/>
          </w:tcPr>
          <w:p w14:paraId="4B6EE7C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33.84</w:t>
            </w:r>
          </w:p>
        </w:tc>
        <w:tc>
          <w:tcPr>
            <w:tcW w:w="933" w:type="dxa"/>
            <w:vAlign w:val="center"/>
          </w:tcPr>
          <w:p w14:paraId="78BDAF1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.90</w:t>
            </w:r>
          </w:p>
        </w:tc>
        <w:tc>
          <w:tcPr>
            <w:tcW w:w="1063" w:type="dxa"/>
            <w:vAlign w:val="center"/>
          </w:tcPr>
          <w:p w14:paraId="1FF2758C" w14:textId="77777777" w:rsidR="00844522" w:rsidRPr="00BA044E" w:rsidRDefault="00844522" w:rsidP="00BA044E">
            <w:pPr>
              <w:spacing w:line="240" w:lineRule="auto"/>
              <w:rPr>
                <w:rFonts w:cs="Arial"/>
                <w:szCs w:val="18"/>
                <w:lang w:val="uz-Cyrl-UZ"/>
              </w:rPr>
            </w:pPr>
            <w:r w:rsidRPr="00BA044E">
              <w:rPr>
                <w:rFonts w:cs="Arial"/>
                <w:szCs w:val="18"/>
                <w:lang w:val="en-US"/>
              </w:rPr>
              <w:t>0.58</w:t>
            </w:r>
          </w:p>
        </w:tc>
      </w:tr>
      <w:tr w:rsidR="00844522" w:rsidRPr="00844522" w14:paraId="33E350DB" w14:textId="77777777" w:rsidTr="00FE3729">
        <w:trPr>
          <w:trHeight w:val="175"/>
          <w:jc w:val="center"/>
        </w:trPr>
        <w:tc>
          <w:tcPr>
            <w:tcW w:w="1486" w:type="dxa"/>
            <w:vAlign w:val="center"/>
          </w:tcPr>
          <w:p w14:paraId="5ACB5B2A" w14:textId="77777777" w:rsidR="00844522" w:rsidRPr="00BA044E" w:rsidRDefault="00844522" w:rsidP="00BA044E">
            <w:pPr>
              <w:spacing w:line="240" w:lineRule="auto"/>
              <w:rPr>
                <w:rFonts w:cs="Arial"/>
                <w:szCs w:val="18"/>
                <w:lang w:val="uz-Cyrl-UZ"/>
              </w:rPr>
            </w:pPr>
            <w:r w:rsidRPr="00BA044E">
              <w:rPr>
                <w:rFonts w:cs="Arial"/>
                <w:szCs w:val="18"/>
                <w:lang w:val="en-US"/>
              </w:rPr>
              <w:t>105</w:t>
            </w:r>
          </w:p>
        </w:tc>
        <w:tc>
          <w:tcPr>
            <w:tcW w:w="2333" w:type="dxa"/>
            <w:vAlign w:val="center"/>
          </w:tcPr>
          <w:p w14:paraId="4675539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2.9</w:t>
            </w:r>
            <w:r w:rsidRPr="00BA044E">
              <w:rPr>
                <w:rFonts w:cs="Arial"/>
                <w:color w:val="000000"/>
                <w:szCs w:val="18"/>
                <w:lang w:val="uz-Cyrl-UZ"/>
              </w:rPr>
              <w:t>0</w:t>
            </w:r>
          </w:p>
        </w:tc>
        <w:tc>
          <w:tcPr>
            <w:tcW w:w="1374" w:type="dxa"/>
            <w:vAlign w:val="center"/>
          </w:tcPr>
          <w:p w14:paraId="1E13BE7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30.55</w:t>
            </w:r>
          </w:p>
        </w:tc>
        <w:tc>
          <w:tcPr>
            <w:tcW w:w="1383" w:type="dxa"/>
            <w:vAlign w:val="center"/>
          </w:tcPr>
          <w:p w14:paraId="767DA39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24.11</w:t>
            </w:r>
          </w:p>
        </w:tc>
        <w:tc>
          <w:tcPr>
            <w:tcW w:w="933" w:type="dxa"/>
            <w:vAlign w:val="center"/>
          </w:tcPr>
          <w:p w14:paraId="4CF95D40"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.21</w:t>
            </w:r>
          </w:p>
        </w:tc>
        <w:tc>
          <w:tcPr>
            <w:tcW w:w="1063" w:type="dxa"/>
            <w:vAlign w:val="center"/>
          </w:tcPr>
          <w:p w14:paraId="157B3D17" w14:textId="77777777" w:rsidR="00844522" w:rsidRPr="00BA044E" w:rsidRDefault="00844522" w:rsidP="00BA044E">
            <w:pPr>
              <w:spacing w:line="240" w:lineRule="auto"/>
              <w:rPr>
                <w:rFonts w:cs="Arial"/>
                <w:szCs w:val="18"/>
                <w:lang w:val="uz-Cyrl-UZ"/>
              </w:rPr>
            </w:pPr>
            <w:r w:rsidRPr="00BA044E">
              <w:rPr>
                <w:rFonts w:cs="Arial"/>
                <w:szCs w:val="18"/>
                <w:lang w:val="en-US"/>
              </w:rPr>
              <w:t>0.67</w:t>
            </w:r>
          </w:p>
        </w:tc>
      </w:tr>
      <w:tr w:rsidR="00844522" w:rsidRPr="00844522" w14:paraId="365CED02" w14:textId="77777777" w:rsidTr="00FE3729">
        <w:trPr>
          <w:trHeight w:val="175"/>
          <w:jc w:val="center"/>
        </w:trPr>
        <w:tc>
          <w:tcPr>
            <w:tcW w:w="1486" w:type="dxa"/>
            <w:vAlign w:val="center"/>
          </w:tcPr>
          <w:p w14:paraId="32A1AF8F" w14:textId="77777777" w:rsidR="00844522" w:rsidRPr="00BA044E" w:rsidRDefault="00844522" w:rsidP="00BA044E">
            <w:pPr>
              <w:spacing w:line="240" w:lineRule="auto"/>
              <w:rPr>
                <w:rFonts w:cs="Arial"/>
                <w:szCs w:val="18"/>
                <w:lang w:val="uz-Cyrl-UZ"/>
              </w:rPr>
            </w:pPr>
            <w:r w:rsidRPr="00BA044E">
              <w:rPr>
                <w:rFonts w:cs="Arial"/>
                <w:szCs w:val="18"/>
                <w:lang w:val="en-US"/>
              </w:rPr>
              <w:t>110</w:t>
            </w:r>
          </w:p>
        </w:tc>
        <w:tc>
          <w:tcPr>
            <w:tcW w:w="2333" w:type="dxa"/>
            <w:vAlign w:val="center"/>
          </w:tcPr>
          <w:p w14:paraId="7FD8DE2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1.88</w:t>
            </w:r>
          </w:p>
        </w:tc>
        <w:tc>
          <w:tcPr>
            <w:tcW w:w="1374" w:type="dxa"/>
            <w:vAlign w:val="center"/>
          </w:tcPr>
          <w:p w14:paraId="3DCFA33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1.35</w:t>
            </w:r>
          </w:p>
        </w:tc>
        <w:tc>
          <w:tcPr>
            <w:tcW w:w="1383" w:type="dxa"/>
            <w:vAlign w:val="center"/>
          </w:tcPr>
          <w:p w14:paraId="61B614A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0.93</w:t>
            </w:r>
          </w:p>
        </w:tc>
        <w:tc>
          <w:tcPr>
            <w:tcW w:w="933" w:type="dxa"/>
            <w:vAlign w:val="center"/>
          </w:tcPr>
          <w:p w14:paraId="21424A8B"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.40</w:t>
            </w:r>
          </w:p>
        </w:tc>
        <w:tc>
          <w:tcPr>
            <w:tcW w:w="1063" w:type="dxa"/>
            <w:vAlign w:val="center"/>
          </w:tcPr>
          <w:p w14:paraId="0732791C" w14:textId="77777777" w:rsidR="00844522" w:rsidRPr="00BA044E" w:rsidRDefault="00844522" w:rsidP="00BA044E">
            <w:pPr>
              <w:spacing w:line="240" w:lineRule="auto"/>
              <w:rPr>
                <w:rFonts w:cs="Arial"/>
                <w:szCs w:val="18"/>
                <w:lang w:val="uz-Cyrl-UZ"/>
              </w:rPr>
            </w:pPr>
            <w:r w:rsidRPr="00BA044E">
              <w:rPr>
                <w:rFonts w:cs="Arial"/>
                <w:szCs w:val="18"/>
                <w:lang w:val="en-US"/>
              </w:rPr>
              <w:t>0.87</w:t>
            </w:r>
          </w:p>
        </w:tc>
      </w:tr>
      <w:tr w:rsidR="00844522" w:rsidRPr="00844522" w14:paraId="7B661E6B" w14:textId="77777777" w:rsidTr="00FE3729">
        <w:trPr>
          <w:trHeight w:val="175"/>
          <w:jc w:val="center"/>
        </w:trPr>
        <w:tc>
          <w:tcPr>
            <w:tcW w:w="8572" w:type="dxa"/>
            <w:gridSpan w:val="6"/>
            <w:vAlign w:val="center"/>
          </w:tcPr>
          <w:p w14:paraId="25FD244B" w14:textId="7233A598" w:rsidR="00844522" w:rsidRPr="00BA044E" w:rsidRDefault="00844522" w:rsidP="00BA044E">
            <w:pPr>
              <w:spacing w:line="240" w:lineRule="auto"/>
              <w:rPr>
                <w:rFonts w:cs="Arial"/>
                <w:szCs w:val="18"/>
                <w:lang w:val="uz-Cyrl-UZ"/>
              </w:rPr>
            </w:pPr>
            <w:r w:rsidRPr="00BA044E">
              <w:rPr>
                <w:rFonts w:cs="Arial"/>
                <w:b/>
                <w:bCs/>
                <w:szCs w:val="18"/>
              </w:rPr>
              <w:t>Marble waste from the Gozgon deposit</w:t>
            </w:r>
          </w:p>
        </w:tc>
      </w:tr>
      <w:tr w:rsidR="00844522" w:rsidRPr="00844522" w14:paraId="3AF10501" w14:textId="77777777" w:rsidTr="00FE3729">
        <w:trPr>
          <w:trHeight w:val="175"/>
          <w:jc w:val="center"/>
        </w:trPr>
        <w:tc>
          <w:tcPr>
            <w:tcW w:w="1486" w:type="dxa"/>
            <w:vAlign w:val="center"/>
          </w:tcPr>
          <w:p w14:paraId="17A9F286" w14:textId="77777777" w:rsidR="00844522" w:rsidRPr="00BA044E" w:rsidRDefault="00844522" w:rsidP="00BA044E">
            <w:pPr>
              <w:spacing w:line="240" w:lineRule="auto"/>
              <w:rPr>
                <w:rFonts w:cs="Arial"/>
                <w:szCs w:val="18"/>
                <w:lang w:val="uz-Cyrl-UZ"/>
              </w:rPr>
            </w:pPr>
            <w:r w:rsidRPr="00BA044E">
              <w:rPr>
                <w:rFonts w:cs="Arial"/>
                <w:szCs w:val="18"/>
                <w:lang w:val="en-US"/>
              </w:rPr>
              <w:t>90</w:t>
            </w:r>
          </w:p>
        </w:tc>
        <w:tc>
          <w:tcPr>
            <w:tcW w:w="2333" w:type="dxa"/>
            <w:vAlign w:val="center"/>
          </w:tcPr>
          <w:p w14:paraId="6DC9B7B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13.6</w:t>
            </w:r>
            <w:r w:rsidRPr="00BA044E">
              <w:rPr>
                <w:rFonts w:cs="Arial"/>
                <w:color w:val="000000"/>
                <w:szCs w:val="18"/>
                <w:lang w:val="uz-Cyrl-UZ"/>
              </w:rPr>
              <w:t>2</w:t>
            </w:r>
          </w:p>
        </w:tc>
        <w:tc>
          <w:tcPr>
            <w:tcW w:w="1374" w:type="dxa"/>
            <w:vAlign w:val="center"/>
          </w:tcPr>
          <w:p w14:paraId="6E9930A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49.15</w:t>
            </w:r>
          </w:p>
        </w:tc>
        <w:tc>
          <w:tcPr>
            <w:tcW w:w="1383" w:type="dxa"/>
            <w:vAlign w:val="center"/>
          </w:tcPr>
          <w:p w14:paraId="05EB923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38.61</w:t>
            </w:r>
          </w:p>
        </w:tc>
        <w:tc>
          <w:tcPr>
            <w:tcW w:w="933" w:type="dxa"/>
            <w:vAlign w:val="center"/>
          </w:tcPr>
          <w:p w14:paraId="3954257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1.10</w:t>
            </w:r>
          </w:p>
        </w:tc>
        <w:tc>
          <w:tcPr>
            <w:tcW w:w="1063" w:type="dxa"/>
            <w:vAlign w:val="center"/>
          </w:tcPr>
          <w:p w14:paraId="6C2DFA87" w14:textId="77777777" w:rsidR="00844522" w:rsidRPr="00BA044E" w:rsidRDefault="00844522" w:rsidP="00BA044E">
            <w:pPr>
              <w:spacing w:line="240" w:lineRule="auto"/>
              <w:rPr>
                <w:rFonts w:cs="Arial"/>
                <w:szCs w:val="18"/>
                <w:lang w:val="uz-Cyrl-UZ"/>
              </w:rPr>
            </w:pPr>
            <w:r w:rsidRPr="00BA044E">
              <w:rPr>
                <w:rFonts w:cs="Arial"/>
                <w:szCs w:val="18"/>
                <w:lang w:val="en-US"/>
              </w:rPr>
              <w:t>0.29</w:t>
            </w:r>
          </w:p>
        </w:tc>
      </w:tr>
      <w:tr w:rsidR="00844522" w:rsidRPr="00844522" w14:paraId="03A52731" w14:textId="77777777" w:rsidTr="00FE3729">
        <w:trPr>
          <w:trHeight w:val="175"/>
          <w:jc w:val="center"/>
        </w:trPr>
        <w:tc>
          <w:tcPr>
            <w:tcW w:w="1486" w:type="dxa"/>
            <w:vAlign w:val="center"/>
          </w:tcPr>
          <w:p w14:paraId="4B59C9DC" w14:textId="77777777" w:rsidR="00844522" w:rsidRPr="00BA044E" w:rsidRDefault="00844522" w:rsidP="00BA044E">
            <w:pPr>
              <w:spacing w:line="240" w:lineRule="auto"/>
              <w:rPr>
                <w:rFonts w:cs="Arial"/>
                <w:szCs w:val="18"/>
                <w:lang w:val="uz-Cyrl-UZ"/>
              </w:rPr>
            </w:pPr>
            <w:r w:rsidRPr="00BA044E">
              <w:rPr>
                <w:rFonts w:cs="Arial"/>
                <w:szCs w:val="18"/>
                <w:lang w:val="en-US"/>
              </w:rPr>
              <w:t>95</w:t>
            </w:r>
          </w:p>
        </w:tc>
        <w:tc>
          <w:tcPr>
            <w:tcW w:w="2333" w:type="dxa"/>
            <w:vAlign w:val="center"/>
          </w:tcPr>
          <w:p w14:paraId="4EA1D63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11.53</w:t>
            </w:r>
          </w:p>
        </w:tc>
        <w:tc>
          <w:tcPr>
            <w:tcW w:w="1374" w:type="dxa"/>
            <w:vAlign w:val="center"/>
          </w:tcPr>
          <w:p w14:paraId="31A4A96B"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45.98</w:t>
            </w:r>
          </w:p>
        </w:tc>
        <w:tc>
          <w:tcPr>
            <w:tcW w:w="1383" w:type="dxa"/>
            <w:vAlign w:val="center"/>
          </w:tcPr>
          <w:p w14:paraId="15043DBF"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36.12</w:t>
            </w:r>
          </w:p>
        </w:tc>
        <w:tc>
          <w:tcPr>
            <w:tcW w:w="933" w:type="dxa"/>
            <w:vAlign w:val="center"/>
          </w:tcPr>
          <w:p w14:paraId="5EC193FD"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.77</w:t>
            </w:r>
          </w:p>
        </w:tc>
        <w:tc>
          <w:tcPr>
            <w:tcW w:w="1063" w:type="dxa"/>
            <w:vAlign w:val="center"/>
          </w:tcPr>
          <w:p w14:paraId="43573550" w14:textId="77777777" w:rsidR="00844522" w:rsidRPr="00BA044E" w:rsidRDefault="00844522" w:rsidP="00BA044E">
            <w:pPr>
              <w:spacing w:line="240" w:lineRule="auto"/>
              <w:rPr>
                <w:rFonts w:cs="Arial"/>
                <w:szCs w:val="18"/>
                <w:lang w:val="uz-Cyrl-UZ"/>
              </w:rPr>
            </w:pPr>
            <w:r w:rsidRPr="00BA044E">
              <w:rPr>
                <w:rFonts w:cs="Arial"/>
                <w:szCs w:val="18"/>
                <w:lang w:val="en-US"/>
              </w:rPr>
              <w:t>0.39</w:t>
            </w:r>
          </w:p>
        </w:tc>
      </w:tr>
      <w:tr w:rsidR="00844522" w:rsidRPr="00844522" w14:paraId="627A1009" w14:textId="77777777" w:rsidTr="00FE3729">
        <w:trPr>
          <w:trHeight w:val="175"/>
          <w:jc w:val="center"/>
        </w:trPr>
        <w:tc>
          <w:tcPr>
            <w:tcW w:w="1486" w:type="dxa"/>
            <w:vAlign w:val="center"/>
          </w:tcPr>
          <w:p w14:paraId="71DD3034" w14:textId="77777777" w:rsidR="00844522" w:rsidRPr="00BA044E" w:rsidRDefault="00844522" w:rsidP="00BA044E">
            <w:pPr>
              <w:spacing w:line="240" w:lineRule="auto"/>
              <w:rPr>
                <w:rFonts w:cs="Arial"/>
                <w:szCs w:val="18"/>
                <w:lang w:val="uz-Cyrl-UZ"/>
              </w:rPr>
            </w:pPr>
            <w:r w:rsidRPr="00BA044E">
              <w:rPr>
                <w:rFonts w:cs="Arial"/>
                <w:szCs w:val="18"/>
                <w:lang w:val="en-US"/>
              </w:rPr>
              <w:t>100</w:t>
            </w:r>
          </w:p>
        </w:tc>
        <w:tc>
          <w:tcPr>
            <w:tcW w:w="2333" w:type="dxa"/>
            <w:vAlign w:val="center"/>
          </w:tcPr>
          <w:p w14:paraId="4D8F3DF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5.41</w:t>
            </w:r>
          </w:p>
        </w:tc>
        <w:tc>
          <w:tcPr>
            <w:tcW w:w="1374" w:type="dxa"/>
            <w:vAlign w:val="center"/>
          </w:tcPr>
          <w:p w14:paraId="0B48148E"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44.76</w:t>
            </w:r>
          </w:p>
        </w:tc>
        <w:tc>
          <w:tcPr>
            <w:tcW w:w="1383" w:type="dxa"/>
            <w:vAlign w:val="center"/>
          </w:tcPr>
          <w:p w14:paraId="6749426E"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35.16</w:t>
            </w:r>
          </w:p>
        </w:tc>
        <w:tc>
          <w:tcPr>
            <w:tcW w:w="933" w:type="dxa"/>
            <w:vAlign w:val="center"/>
          </w:tcPr>
          <w:p w14:paraId="008674AB"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.90</w:t>
            </w:r>
          </w:p>
        </w:tc>
        <w:tc>
          <w:tcPr>
            <w:tcW w:w="1063" w:type="dxa"/>
            <w:vAlign w:val="center"/>
          </w:tcPr>
          <w:p w14:paraId="41367D84" w14:textId="77777777" w:rsidR="00844522" w:rsidRPr="00BA044E" w:rsidRDefault="00844522" w:rsidP="00BA044E">
            <w:pPr>
              <w:spacing w:line="240" w:lineRule="auto"/>
              <w:rPr>
                <w:rFonts w:cs="Arial"/>
                <w:szCs w:val="18"/>
                <w:lang w:val="uz-Cyrl-UZ"/>
              </w:rPr>
            </w:pPr>
            <w:r w:rsidRPr="00BA044E">
              <w:rPr>
                <w:rFonts w:cs="Arial"/>
                <w:szCs w:val="18"/>
                <w:lang w:val="en-US"/>
              </w:rPr>
              <w:t>0.58</w:t>
            </w:r>
          </w:p>
        </w:tc>
      </w:tr>
      <w:tr w:rsidR="00844522" w:rsidRPr="00844522" w14:paraId="18C42583" w14:textId="77777777" w:rsidTr="00FE3729">
        <w:trPr>
          <w:trHeight w:val="175"/>
          <w:jc w:val="center"/>
        </w:trPr>
        <w:tc>
          <w:tcPr>
            <w:tcW w:w="1486" w:type="dxa"/>
            <w:vAlign w:val="center"/>
          </w:tcPr>
          <w:p w14:paraId="7FC621D3" w14:textId="77777777" w:rsidR="00844522" w:rsidRPr="00BA044E" w:rsidRDefault="00844522" w:rsidP="00BA044E">
            <w:pPr>
              <w:spacing w:line="240" w:lineRule="auto"/>
              <w:rPr>
                <w:rFonts w:cs="Arial"/>
                <w:szCs w:val="18"/>
                <w:lang w:val="uz-Cyrl-UZ"/>
              </w:rPr>
            </w:pPr>
            <w:r w:rsidRPr="00BA044E">
              <w:rPr>
                <w:rFonts w:cs="Arial"/>
                <w:szCs w:val="18"/>
                <w:lang w:val="en-US"/>
              </w:rPr>
              <w:t>105</w:t>
            </w:r>
          </w:p>
        </w:tc>
        <w:tc>
          <w:tcPr>
            <w:tcW w:w="2333" w:type="dxa"/>
            <w:vAlign w:val="center"/>
          </w:tcPr>
          <w:p w14:paraId="6F0CA5D1"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2.42</w:t>
            </w:r>
          </w:p>
        </w:tc>
        <w:tc>
          <w:tcPr>
            <w:tcW w:w="1374" w:type="dxa"/>
            <w:vAlign w:val="center"/>
          </w:tcPr>
          <w:p w14:paraId="53424107"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30.55</w:t>
            </w:r>
          </w:p>
        </w:tc>
        <w:tc>
          <w:tcPr>
            <w:tcW w:w="1383" w:type="dxa"/>
            <w:vAlign w:val="center"/>
          </w:tcPr>
          <w:p w14:paraId="2FC59E5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24.01</w:t>
            </w:r>
          </w:p>
        </w:tc>
        <w:tc>
          <w:tcPr>
            <w:tcW w:w="933" w:type="dxa"/>
            <w:vAlign w:val="center"/>
          </w:tcPr>
          <w:p w14:paraId="4B58E9B7"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.21</w:t>
            </w:r>
          </w:p>
        </w:tc>
        <w:tc>
          <w:tcPr>
            <w:tcW w:w="1063" w:type="dxa"/>
            <w:vAlign w:val="center"/>
          </w:tcPr>
          <w:p w14:paraId="2D0AF776" w14:textId="77777777" w:rsidR="00844522" w:rsidRPr="00BA044E" w:rsidRDefault="00844522" w:rsidP="00BA044E">
            <w:pPr>
              <w:spacing w:line="240" w:lineRule="auto"/>
              <w:rPr>
                <w:rFonts w:cs="Arial"/>
                <w:szCs w:val="18"/>
                <w:lang w:val="uz-Cyrl-UZ"/>
              </w:rPr>
            </w:pPr>
            <w:r w:rsidRPr="00BA044E">
              <w:rPr>
                <w:rFonts w:cs="Arial"/>
                <w:szCs w:val="18"/>
                <w:lang w:val="en-US"/>
              </w:rPr>
              <w:t>0.69</w:t>
            </w:r>
          </w:p>
        </w:tc>
      </w:tr>
      <w:tr w:rsidR="00844522" w:rsidRPr="00844522" w14:paraId="20C15E3F" w14:textId="77777777" w:rsidTr="00FE3729">
        <w:trPr>
          <w:trHeight w:val="175"/>
          <w:jc w:val="center"/>
        </w:trPr>
        <w:tc>
          <w:tcPr>
            <w:tcW w:w="1486" w:type="dxa"/>
            <w:vAlign w:val="center"/>
          </w:tcPr>
          <w:p w14:paraId="37DFDC8B" w14:textId="77777777" w:rsidR="00844522" w:rsidRPr="00BA044E" w:rsidRDefault="00844522" w:rsidP="00BA044E">
            <w:pPr>
              <w:spacing w:line="240" w:lineRule="auto"/>
              <w:rPr>
                <w:rFonts w:cs="Arial"/>
                <w:szCs w:val="18"/>
                <w:lang w:val="uz-Cyrl-UZ"/>
              </w:rPr>
            </w:pPr>
            <w:r w:rsidRPr="00BA044E">
              <w:rPr>
                <w:rFonts w:cs="Arial"/>
                <w:szCs w:val="18"/>
                <w:lang w:val="en-US"/>
              </w:rPr>
              <w:t>110</w:t>
            </w:r>
          </w:p>
        </w:tc>
        <w:tc>
          <w:tcPr>
            <w:tcW w:w="2333" w:type="dxa"/>
            <w:vAlign w:val="center"/>
          </w:tcPr>
          <w:p w14:paraId="221CA50D"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1.59</w:t>
            </w:r>
          </w:p>
        </w:tc>
        <w:tc>
          <w:tcPr>
            <w:tcW w:w="1374" w:type="dxa"/>
            <w:vAlign w:val="center"/>
          </w:tcPr>
          <w:p w14:paraId="3FF4B46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1.35</w:t>
            </w:r>
          </w:p>
        </w:tc>
        <w:tc>
          <w:tcPr>
            <w:tcW w:w="1383" w:type="dxa"/>
            <w:vAlign w:val="center"/>
          </w:tcPr>
          <w:p w14:paraId="29BA5EC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1.06</w:t>
            </w:r>
          </w:p>
        </w:tc>
        <w:tc>
          <w:tcPr>
            <w:tcW w:w="933" w:type="dxa"/>
            <w:vAlign w:val="center"/>
          </w:tcPr>
          <w:p w14:paraId="6DD23C4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.40</w:t>
            </w:r>
          </w:p>
        </w:tc>
        <w:tc>
          <w:tcPr>
            <w:tcW w:w="1063" w:type="dxa"/>
            <w:vAlign w:val="center"/>
          </w:tcPr>
          <w:p w14:paraId="355F36AD" w14:textId="77777777" w:rsidR="00844522" w:rsidRPr="00BA044E" w:rsidRDefault="00844522" w:rsidP="00BA044E">
            <w:pPr>
              <w:spacing w:line="240" w:lineRule="auto"/>
              <w:rPr>
                <w:rFonts w:cs="Arial"/>
                <w:szCs w:val="18"/>
                <w:lang w:val="uz-Cyrl-UZ"/>
              </w:rPr>
            </w:pPr>
            <w:r w:rsidRPr="00BA044E">
              <w:rPr>
                <w:rFonts w:cs="Arial"/>
                <w:szCs w:val="18"/>
                <w:lang w:val="en-US"/>
              </w:rPr>
              <w:t>0.88</w:t>
            </w:r>
          </w:p>
        </w:tc>
      </w:tr>
      <w:tr w:rsidR="00844522" w:rsidRPr="00844522" w14:paraId="58AAF877" w14:textId="77777777" w:rsidTr="00FE3729">
        <w:trPr>
          <w:trHeight w:val="175"/>
          <w:jc w:val="center"/>
        </w:trPr>
        <w:tc>
          <w:tcPr>
            <w:tcW w:w="8572" w:type="dxa"/>
            <w:gridSpan w:val="6"/>
            <w:vAlign w:val="center"/>
          </w:tcPr>
          <w:p w14:paraId="354950BB" w14:textId="630E0B3E" w:rsidR="00844522" w:rsidRPr="00BA044E" w:rsidRDefault="00844522" w:rsidP="00BA044E">
            <w:pPr>
              <w:spacing w:line="240" w:lineRule="auto"/>
              <w:rPr>
                <w:rFonts w:cs="Arial"/>
                <w:szCs w:val="18"/>
                <w:lang w:val="uz-Cyrl-UZ"/>
              </w:rPr>
            </w:pPr>
            <w:r w:rsidRPr="00BA044E">
              <w:rPr>
                <w:rFonts w:cs="Arial"/>
                <w:b/>
                <w:bCs/>
                <w:szCs w:val="18"/>
              </w:rPr>
              <w:t>Marble waste from the Zarband deposit</w:t>
            </w:r>
          </w:p>
        </w:tc>
      </w:tr>
      <w:tr w:rsidR="00844522" w:rsidRPr="00844522" w14:paraId="7C0E4DBA" w14:textId="77777777" w:rsidTr="00FE3729">
        <w:trPr>
          <w:trHeight w:val="175"/>
          <w:jc w:val="center"/>
        </w:trPr>
        <w:tc>
          <w:tcPr>
            <w:tcW w:w="1486" w:type="dxa"/>
            <w:vAlign w:val="center"/>
          </w:tcPr>
          <w:p w14:paraId="320AC19A" w14:textId="77777777" w:rsidR="00844522" w:rsidRPr="00BA044E" w:rsidRDefault="00844522" w:rsidP="00BA044E">
            <w:pPr>
              <w:spacing w:line="240" w:lineRule="auto"/>
              <w:rPr>
                <w:rFonts w:cs="Arial"/>
                <w:szCs w:val="18"/>
                <w:lang w:val="uz-Cyrl-UZ"/>
              </w:rPr>
            </w:pPr>
            <w:r w:rsidRPr="00BA044E">
              <w:rPr>
                <w:rFonts w:cs="Arial"/>
                <w:szCs w:val="18"/>
                <w:lang w:val="en-US"/>
              </w:rPr>
              <w:t>90</w:t>
            </w:r>
          </w:p>
        </w:tc>
        <w:tc>
          <w:tcPr>
            <w:tcW w:w="2333" w:type="dxa"/>
            <w:vAlign w:val="center"/>
          </w:tcPr>
          <w:p w14:paraId="61B1F8A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13.64</w:t>
            </w:r>
          </w:p>
        </w:tc>
        <w:tc>
          <w:tcPr>
            <w:tcW w:w="1374" w:type="dxa"/>
            <w:vAlign w:val="center"/>
          </w:tcPr>
          <w:p w14:paraId="039CF1FE"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49.15</w:t>
            </w:r>
          </w:p>
        </w:tc>
        <w:tc>
          <w:tcPr>
            <w:tcW w:w="1383" w:type="dxa"/>
            <w:vAlign w:val="center"/>
          </w:tcPr>
          <w:p w14:paraId="36FC5027"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38.60</w:t>
            </w:r>
          </w:p>
        </w:tc>
        <w:tc>
          <w:tcPr>
            <w:tcW w:w="933" w:type="dxa"/>
            <w:vAlign w:val="center"/>
          </w:tcPr>
          <w:p w14:paraId="089BA87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1.10</w:t>
            </w:r>
          </w:p>
        </w:tc>
        <w:tc>
          <w:tcPr>
            <w:tcW w:w="1063" w:type="dxa"/>
            <w:vAlign w:val="center"/>
          </w:tcPr>
          <w:p w14:paraId="569A647F" w14:textId="77777777" w:rsidR="00844522" w:rsidRPr="00BA044E" w:rsidRDefault="00844522" w:rsidP="00BA044E">
            <w:pPr>
              <w:spacing w:line="240" w:lineRule="auto"/>
              <w:rPr>
                <w:rFonts w:cs="Arial"/>
                <w:szCs w:val="18"/>
                <w:lang w:val="uz-Cyrl-UZ"/>
              </w:rPr>
            </w:pPr>
            <w:r w:rsidRPr="00BA044E">
              <w:rPr>
                <w:rFonts w:cs="Arial"/>
                <w:szCs w:val="18"/>
                <w:lang w:val="en-US"/>
              </w:rPr>
              <w:t>0.30</w:t>
            </w:r>
          </w:p>
        </w:tc>
      </w:tr>
      <w:tr w:rsidR="00844522" w:rsidRPr="00844522" w14:paraId="2B922485" w14:textId="77777777" w:rsidTr="00FE3729">
        <w:trPr>
          <w:trHeight w:val="175"/>
          <w:jc w:val="center"/>
        </w:trPr>
        <w:tc>
          <w:tcPr>
            <w:tcW w:w="1486" w:type="dxa"/>
            <w:vAlign w:val="center"/>
          </w:tcPr>
          <w:p w14:paraId="4BC8C07F" w14:textId="77777777" w:rsidR="00844522" w:rsidRPr="00BA044E" w:rsidRDefault="00844522" w:rsidP="00BA044E">
            <w:pPr>
              <w:spacing w:line="240" w:lineRule="auto"/>
              <w:rPr>
                <w:rFonts w:cs="Arial"/>
                <w:szCs w:val="18"/>
                <w:lang w:val="uz-Cyrl-UZ"/>
              </w:rPr>
            </w:pPr>
            <w:r w:rsidRPr="00BA044E">
              <w:rPr>
                <w:rFonts w:cs="Arial"/>
                <w:szCs w:val="18"/>
                <w:lang w:val="en-US"/>
              </w:rPr>
              <w:t>95</w:t>
            </w:r>
          </w:p>
        </w:tc>
        <w:tc>
          <w:tcPr>
            <w:tcW w:w="2333" w:type="dxa"/>
            <w:vAlign w:val="center"/>
          </w:tcPr>
          <w:p w14:paraId="6F8D9F9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11.56</w:t>
            </w:r>
          </w:p>
        </w:tc>
        <w:tc>
          <w:tcPr>
            <w:tcW w:w="1374" w:type="dxa"/>
            <w:vAlign w:val="center"/>
          </w:tcPr>
          <w:p w14:paraId="272FC9A2"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45.98</w:t>
            </w:r>
          </w:p>
        </w:tc>
        <w:tc>
          <w:tcPr>
            <w:tcW w:w="1383" w:type="dxa"/>
            <w:vAlign w:val="center"/>
          </w:tcPr>
          <w:p w14:paraId="6F570FA9"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36.11</w:t>
            </w:r>
          </w:p>
        </w:tc>
        <w:tc>
          <w:tcPr>
            <w:tcW w:w="933" w:type="dxa"/>
            <w:vAlign w:val="center"/>
          </w:tcPr>
          <w:p w14:paraId="7A00AEFE"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.77</w:t>
            </w:r>
          </w:p>
        </w:tc>
        <w:tc>
          <w:tcPr>
            <w:tcW w:w="1063" w:type="dxa"/>
            <w:vAlign w:val="center"/>
          </w:tcPr>
          <w:p w14:paraId="074635FF" w14:textId="77777777" w:rsidR="00844522" w:rsidRPr="00BA044E" w:rsidRDefault="00844522" w:rsidP="00BA044E">
            <w:pPr>
              <w:spacing w:line="240" w:lineRule="auto"/>
              <w:rPr>
                <w:rFonts w:cs="Arial"/>
                <w:szCs w:val="18"/>
                <w:lang w:val="uz-Cyrl-UZ"/>
              </w:rPr>
            </w:pPr>
            <w:r w:rsidRPr="00BA044E">
              <w:rPr>
                <w:rFonts w:cs="Arial"/>
                <w:szCs w:val="18"/>
                <w:lang w:val="en-US"/>
              </w:rPr>
              <w:t>0.38</w:t>
            </w:r>
          </w:p>
        </w:tc>
      </w:tr>
      <w:tr w:rsidR="00844522" w:rsidRPr="00844522" w14:paraId="6E58388D" w14:textId="77777777" w:rsidTr="00FE3729">
        <w:trPr>
          <w:trHeight w:val="175"/>
          <w:jc w:val="center"/>
        </w:trPr>
        <w:tc>
          <w:tcPr>
            <w:tcW w:w="1486" w:type="dxa"/>
            <w:vAlign w:val="center"/>
          </w:tcPr>
          <w:p w14:paraId="208FD497" w14:textId="77777777" w:rsidR="00844522" w:rsidRPr="00BA044E" w:rsidRDefault="00844522" w:rsidP="00BA044E">
            <w:pPr>
              <w:spacing w:line="240" w:lineRule="auto"/>
              <w:rPr>
                <w:rFonts w:cs="Arial"/>
                <w:szCs w:val="18"/>
                <w:lang w:val="uz-Cyrl-UZ"/>
              </w:rPr>
            </w:pPr>
            <w:r w:rsidRPr="00BA044E">
              <w:rPr>
                <w:rFonts w:cs="Arial"/>
                <w:szCs w:val="18"/>
                <w:lang w:val="en-US"/>
              </w:rPr>
              <w:t>100</w:t>
            </w:r>
          </w:p>
        </w:tc>
        <w:tc>
          <w:tcPr>
            <w:tcW w:w="2333" w:type="dxa"/>
            <w:vAlign w:val="center"/>
          </w:tcPr>
          <w:p w14:paraId="48DB694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5.42</w:t>
            </w:r>
          </w:p>
        </w:tc>
        <w:tc>
          <w:tcPr>
            <w:tcW w:w="1374" w:type="dxa"/>
            <w:vAlign w:val="center"/>
          </w:tcPr>
          <w:p w14:paraId="24622953"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44.76</w:t>
            </w:r>
          </w:p>
        </w:tc>
        <w:tc>
          <w:tcPr>
            <w:tcW w:w="1383" w:type="dxa"/>
            <w:vAlign w:val="center"/>
          </w:tcPr>
          <w:p w14:paraId="64D823E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35.14</w:t>
            </w:r>
          </w:p>
        </w:tc>
        <w:tc>
          <w:tcPr>
            <w:tcW w:w="933" w:type="dxa"/>
            <w:vAlign w:val="center"/>
          </w:tcPr>
          <w:p w14:paraId="52E62B16"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w:t>
            </w:r>
            <w:r w:rsidRPr="00BA044E">
              <w:rPr>
                <w:rFonts w:cs="Arial"/>
                <w:color w:val="000000"/>
                <w:szCs w:val="18"/>
              </w:rPr>
              <w:t>.90</w:t>
            </w:r>
          </w:p>
        </w:tc>
        <w:tc>
          <w:tcPr>
            <w:tcW w:w="1063" w:type="dxa"/>
            <w:vAlign w:val="center"/>
          </w:tcPr>
          <w:p w14:paraId="630FC07C" w14:textId="77777777" w:rsidR="00844522" w:rsidRPr="00BA044E" w:rsidRDefault="00844522" w:rsidP="00BA044E">
            <w:pPr>
              <w:spacing w:line="240" w:lineRule="auto"/>
              <w:rPr>
                <w:rFonts w:cs="Arial"/>
                <w:szCs w:val="18"/>
                <w:lang w:val="uz-Cyrl-UZ"/>
              </w:rPr>
            </w:pPr>
            <w:r w:rsidRPr="00BA044E">
              <w:rPr>
                <w:rFonts w:cs="Arial"/>
                <w:szCs w:val="18"/>
                <w:lang w:val="en-US"/>
              </w:rPr>
              <w:t>0.61</w:t>
            </w:r>
          </w:p>
        </w:tc>
      </w:tr>
      <w:tr w:rsidR="00844522" w:rsidRPr="00844522" w14:paraId="05707905" w14:textId="77777777" w:rsidTr="00FE3729">
        <w:trPr>
          <w:trHeight w:val="175"/>
          <w:jc w:val="center"/>
        </w:trPr>
        <w:tc>
          <w:tcPr>
            <w:tcW w:w="1486" w:type="dxa"/>
            <w:vAlign w:val="center"/>
          </w:tcPr>
          <w:p w14:paraId="497E5B74" w14:textId="77777777" w:rsidR="00844522" w:rsidRPr="00BA044E" w:rsidRDefault="00844522" w:rsidP="00BA044E">
            <w:pPr>
              <w:spacing w:line="240" w:lineRule="auto"/>
              <w:rPr>
                <w:rFonts w:cs="Arial"/>
                <w:szCs w:val="18"/>
                <w:lang w:val="uz-Cyrl-UZ"/>
              </w:rPr>
            </w:pPr>
            <w:r w:rsidRPr="00BA044E">
              <w:rPr>
                <w:rFonts w:cs="Arial"/>
                <w:szCs w:val="18"/>
                <w:lang w:val="en-US"/>
              </w:rPr>
              <w:t>105</w:t>
            </w:r>
          </w:p>
        </w:tc>
        <w:tc>
          <w:tcPr>
            <w:tcW w:w="2333" w:type="dxa"/>
            <w:vAlign w:val="center"/>
          </w:tcPr>
          <w:p w14:paraId="0F87501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2.4</w:t>
            </w:r>
            <w:r w:rsidRPr="00BA044E">
              <w:rPr>
                <w:rFonts w:cs="Arial"/>
                <w:color w:val="000000"/>
                <w:szCs w:val="18"/>
                <w:lang w:val="uz-Cyrl-UZ"/>
              </w:rPr>
              <w:t>0</w:t>
            </w:r>
          </w:p>
        </w:tc>
        <w:tc>
          <w:tcPr>
            <w:tcW w:w="1374" w:type="dxa"/>
            <w:vAlign w:val="center"/>
          </w:tcPr>
          <w:p w14:paraId="5517C80F"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30.55</w:t>
            </w:r>
          </w:p>
        </w:tc>
        <w:tc>
          <w:tcPr>
            <w:tcW w:w="1383" w:type="dxa"/>
            <w:vAlign w:val="center"/>
          </w:tcPr>
          <w:p w14:paraId="0C62DB84"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24.00</w:t>
            </w:r>
          </w:p>
        </w:tc>
        <w:tc>
          <w:tcPr>
            <w:tcW w:w="933" w:type="dxa"/>
            <w:vAlign w:val="center"/>
          </w:tcPr>
          <w:p w14:paraId="478C184A"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.21</w:t>
            </w:r>
          </w:p>
        </w:tc>
        <w:tc>
          <w:tcPr>
            <w:tcW w:w="1063" w:type="dxa"/>
            <w:vAlign w:val="center"/>
          </w:tcPr>
          <w:p w14:paraId="648CB7B5" w14:textId="77777777" w:rsidR="00844522" w:rsidRPr="00BA044E" w:rsidRDefault="00844522" w:rsidP="00BA044E">
            <w:pPr>
              <w:spacing w:line="240" w:lineRule="auto"/>
              <w:rPr>
                <w:rFonts w:cs="Arial"/>
                <w:szCs w:val="18"/>
                <w:lang w:val="uz-Cyrl-UZ"/>
              </w:rPr>
            </w:pPr>
            <w:r w:rsidRPr="00BA044E">
              <w:rPr>
                <w:rFonts w:cs="Arial"/>
                <w:szCs w:val="18"/>
                <w:lang w:val="en-US"/>
              </w:rPr>
              <w:t>0.70</w:t>
            </w:r>
          </w:p>
        </w:tc>
      </w:tr>
      <w:tr w:rsidR="00844522" w:rsidRPr="00844522" w14:paraId="58D6C99C" w14:textId="77777777" w:rsidTr="00FE3729">
        <w:trPr>
          <w:trHeight w:val="175"/>
          <w:jc w:val="center"/>
        </w:trPr>
        <w:tc>
          <w:tcPr>
            <w:tcW w:w="1486" w:type="dxa"/>
            <w:vAlign w:val="center"/>
          </w:tcPr>
          <w:p w14:paraId="46DF5543" w14:textId="77777777" w:rsidR="00844522" w:rsidRPr="00BA044E" w:rsidRDefault="00844522" w:rsidP="00BA044E">
            <w:pPr>
              <w:spacing w:line="240" w:lineRule="auto"/>
              <w:rPr>
                <w:rFonts w:cs="Arial"/>
                <w:szCs w:val="18"/>
                <w:lang w:val="uz-Cyrl-UZ"/>
              </w:rPr>
            </w:pPr>
            <w:r w:rsidRPr="00BA044E">
              <w:rPr>
                <w:rFonts w:cs="Arial"/>
                <w:szCs w:val="18"/>
                <w:lang w:val="en-US"/>
              </w:rPr>
              <w:t>110</w:t>
            </w:r>
          </w:p>
        </w:tc>
        <w:tc>
          <w:tcPr>
            <w:tcW w:w="2333" w:type="dxa"/>
            <w:vAlign w:val="center"/>
          </w:tcPr>
          <w:p w14:paraId="00D6B7C5"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1.58</w:t>
            </w:r>
          </w:p>
        </w:tc>
        <w:tc>
          <w:tcPr>
            <w:tcW w:w="1374" w:type="dxa"/>
            <w:vAlign w:val="center"/>
          </w:tcPr>
          <w:p w14:paraId="4854BE88"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1.35</w:t>
            </w:r>
          </w:p>
        </w:tc>
        <w:tc>
          <w:tcPr>
            <w:tcW w:w="1383" w:type="dxa"/>
            <w:vAlign w:val="center"/>
          </w:tcPr>
          <w:p w14:paraId="761E498F"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rPr>
              <w:t>1.05</w:t>
            </w:r>
          </w:p>
        </w:tc>
        <w:tc>
          <w:tcPr>
            <w:tcW w:w="933" w:type="dxa"/>
            <w:vAlign w:val="center"/>
          </w:tcPr>
          <w:p w14:paraId="02F8FCAC" w14:textId="77777777" w:rsidR="00844522" w:rsidRPr="00BA044E" w:rsidRDefault="00844522" w:rsidP="00BA044E">
            <w:pPr>
              <w:spacing w:line="240" w:lineRule="auto"/>
              <w:rPr>
                <w:rFonts w:cs="Arial"/>
                <w:color w:val="000000"/>
                <w:szCs w:val="18"/>
                <w:lang w:val="uz-Cyrl-UZ"/>
              </w:rPr>
            </w:pPr>
            <w:r w:rsidRPr="00BA044E">
              <w:rPr>
                <w:rFonts w:cs="Arial"/>
                <w:color w:val="000000"/>
                <w:szCs w:val="18"/>
                <w:lang w:val="en-US"/>
              </w:rPr>
              <w:t>2</w:t>
            </w:r>
            <w:r w:rsidRPr="00BA044E">
              <w:rPr>
                <w:rFonts w:cs="Arial"/>
                <w:color w:val="000000"/>
                <w:szCs w:val="18"/>
              </w:rPr>
              <w:t>.40</w:t>
            </w:r>
          </w:p>
        </w:tc>
        <w:tc>
          <w:tcPr>
            <w:tcW w:w="1063" w:type="dxa"/>
            <w:vAlign w:val="center"/>
          </w:tcPr>
          <w:p w14:paraId="2502006B" w14:textId="77777777" w:rsidR="00844522" w:rsidRPr="00BA044E" w:rsidRDefault="00844522" w:rsidP="00BA044E">
            <w:pPr>
              <w:spacing w:line="240" w:lineRule="auto"/>
              <w:rPr>
                <w:rFonts w:cs="Arial"/>
                <w:szCs w:val="18"/>
                <w:lang w:val="uz-Cyrl-UZ"/>
              </w:rPr>
            </w:pPr>
            <w:r w:rsidRPr="00BA044E">
              <w:rPr>
                <w:rFonts w:cs="Arial"/>
                <w:szCs w:val="18"/>
                <w:lang w:val="en-US"/>
              </w:rPr>
              <w:t>0.91</w:t>
            </w:r>
          </w:p>
        </w:tc>
      </w:tr>
    </w:tbl>
    <w:p w14:paraId="2454A98C"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18FF5749" w14:textId="77777777" w:rsidR="00844522" w:rsidRDefault="00844522" w:rsidP="00844522">
      <w:pPr>
        <w:pStyle w:val="ds-markdown-paragraph"/>
        <w:shd w:val="clear" w:color="auto" w:fill="FFFFFF"/>
        <w:spacing w:before="0" w:beforeAutospacing="0" w:after="0" w:afterAutospacing="0"/>
        <w:jc w:val="both"/>
        <w:rPr>
          <w:rFonts w:ascii="Arial" w:hAnsi="Arial" w:cs="Arial"/>
          <w:color w:val="0F1115"/>
          <w:sz w:val="18"/>
          <w:szCs w:val="18"/>
        </w:rPr>
      </w:pPr>
    </w:p>
    <w:p w14:paraId="7A5CA0CA" w14:textId="77678E20" w:rsidR="0031386C" w:rsidRPr="00BA044E" w:rsidRDefault="00844522" w:rsidP="00BA044E">
      <w:pPr>
        <w:tabs>
          <w:tab w:val="clear" w:pos="7100"/>
        </w:tabs>
        <w:spacing w:line="240" w:lineRule="auto"/>
        <w:ind w:firstLine="708"/>
        <w:rPr>
          <w:rFonts w:cs="Arial"/>
          <w:szCs w:val="18"/>
          <w:lang w:eastAsia="ko-KR"/>
        </w:rPr>
      </w:pPr>
      <w:r w:rsidRPr="00844522">
        <w:rPr>
          <w:rFonts w:cs="Arial"/>
          <w:b/>
          <w:bCs/>
          <w:color w:val="0F1115"/>
          <w:szCs w:val="18"/>
        </w:rPr>
        <w:t>Conclusion.</w:t>
      </w:r>
      <w:r w:rsidRPr="00844522">
        <w:rPr>
          <w:rFonts w:cs="Arial"/>
          <w:color w:val="0F1115"/>
          <w:szCs w:val="18"/>
        </w:rPr>
        <w:t xml:space="preserve"> </w:t>
      </w:r>
      <w:r w:rsidR="0031386C" w:rsidRPr="00BA044E">
        <w:rPr>
          <w:rFonts w:cs="Arial"/>
          <w:szCs w:val="18"/>
          <w:lang w:eastAsia="ko-KR"/>
        </w:rPr>
        <w:t>Laboratory experiments investigating the production of calcium nitrate by reacting five types of calcium-containing feedstock with nitric acid identified optimal process conditions: an HNO</w:t>
      </w:r>
      <w:r w:rsidR="0031386C" w:rsidRPr="00395B34">
        <w:rPr>
          <w:rFonts w:cs="Arial"/>
          <w:szCs w:val="18"/>
          <w:vertAlign w:val="subscript"/>
          <w:lang w:eastAsia="ko-KR"/>
        </w:rPr>
        <w:t>3</w:t>
      </w:r>
      <w:r w:rsidR="0031386C" w:rsidRPr="00BA044E">
        <w:rPr>
          <w:rFonts w:cs="Arial"/>
          <w:szCs w:val="18"/>
          <w:lang w:eastAsia="ko-KR"/>
        </w:rPr>
        <w:t xml:space="preserve"> rate of 105</w:t>
      </w:r>
      <w:r w:rsidR="00395B34">
        <w:rPr>
          <w:rFonts w:cs="Arial"/>
          <w:szCs w:val="18"/>
          <w:lang w:val="en-US" w:eastAsia="ko-KR"/>
        </w:rPr>
        <w:t xml:space="preserve"> </w:t>
      </w:r>
      <w:r w:rsidR="0031386C" w:rsidRPr="00BA044E">
        <w:rPr>
          <w:rFonts w:cs="Arial"/>
          <w:szCs w:val="18"/>
          <w:lang w:eastAsia="ko-KR"/>
        </w:rPr>
        <w:t>% of the stoichiometric amount calculated as CaO, a temperature of 35 to 40 °C, and a decomposition time of 30 minutes. Evaporation of the resulting solution yields a melt with a specific gravity of 1.73 to 1.75, corresponding to a Ca(NO3)2 content of 72 to 73</w:t>
      </w:r>
      <w:r w:rsidR="00395B34">
        <w:rPr>
          <w:rFonts w:cs="Arial"/>
          <w:szCs w:val="18"/>
          <w:lang w:val="en-US" w:eastAsia="ko-KR"/>
        </w:rPr>
        <w:t xml:space="preserve"> </w:t>
      </w:r>
      <w:r w:rsidR="0031386C" w:rsidRPr="00BA044E">
        <w:rPr>
          <w:rFonts w:cs="Arial"/>
          <w:szCs w:val="18"/>
          <w:lang w:eastAsia="ko-KR"/>
        </w:rPr>
        <w:t>%. The presence of 5 to 6</w:t>
      </w:r>
      <w:r w:rsidR="00395B34">
        <w:rPr>
          <w:rFonts w:cs="Arial"/>
          <w:szCs w:val="18"/>
          <w:lang w:val="en-US" w:eastAsia="ko-KR"/>
        </w:rPr>
        <w:t xml:space="preserve"> </w:t>
      </w:r>
      <w:r w:rsidR="0031386C" w:rsidRPr="00BA044E">
        <w:rPr>
          <w:rFonts w:cs="Arial"/>
          <w:szCs w:val="18"/>
          <w:lang w:eastAsia="ko-KR"/>
        </w:rPr>
        <w:t>% NH</w:t>
      </w:r>
      <w:r w:rsidR="0031386C" w:rsidRPr="00395B34">
        <w:rPr>
          <w:rFonts w:cs="Arial"/>
          <w:szCs w:val="18"/>
          <w:vertAlign w:val="subscript"/>
          <w:lang w:eastAsia="ko-KR"/>
        </w:rPr>
        <w:t>4</w:t>
      </w:r>
      <w:r w:rsidR="0031386C" w:rsidRPr="00BA044E">
        <w:rPr>
          <w:rFonts w:cs="Arial"/>
          <w:szCs w:val="18"/>
          <w:lang w:eastAsia="ko-KR"/>
        </w:rPr>
        <w:t>NO</w:t>
      </w:r>
      <w:bookmarkStart w:id="1" w:name="_GoBack"/>
      <w:r w:rsidR="0031386C" w:rsidRPr="00395B34">
        <w:rPr>
          <w:rFonts w:cs="Arial"/>
          <w:szCs w:val="18"/>
          <w:vertAlign w:val="subscript"/>
          <w:lang w:eastAsia="ko-KR"/>
        </w:rPr>
        <w:t>3</w:t>
      </w:r>
      <w:bookmarkEnd w:id="1"/>
      <w:r w:rsidR="0031386C" w:rsidRPr="00BA044E">
        <w:rPr>
          <w:rFonts w:cs="Arial"/>
          <w:szCs w:val="18"/>
          <w:lang w:eastAsia="ko-KR"/>
        </w:rPr>
        <w:t xml:space="preserve"> in the melt promotes crystallization.</w:t>
      </w:r>
    </w:p>
    <w:p w14:paraId="21B9A280" w14:textId="4E915BD8" w:rsidR="007D0951" w:rsidRPr="0031386C" w:rsidRDefault="007D0951" w:rsidP="0031386C">
      <w:pPr>
        <w:pStyle w:val="ds-markdown-paragraph"/>
        <w:shd w:val="clear" w:color="auto" w:fill="FFFFFF"/>
        <w:spacing w:before="0" w:beforeAutospacing="0" w:after="0" w:afterAutospacing="0"/>
        <w:ind w:firstLine="708"/>
        <w:jc w:val="both"/>
        <w:rPr>
          <w:lang/>
        </w:rPr>
      </w:pPr>
    </w:p>
    <w:p w14:paraId="459D05E6" w14:textId="77777777" w:rsidR="00600535" w:rsidRDefault="00600535" w:rsidP="00BA044E">
      <w:pPr>
        <w:pStyle w:val="CETAcknowledgementstitle"/>
        <w:spacing w:before="0" w:after="0" w:line="240" w:lineRule="auto"/>
        <w:jc w:val="both"/>
      </w:pPr>
      <w:r w:rsidRPr="00B57B36">
        <w:t>Acknowledgments</w:t>
      </w:r>
    </w:p>
    <w:p w14:paraId="65AA4879" w14:textId="77777777" w:rsidR="00844522" w:rsidRPr="00844522" w:rsidRDefault="00844522" w:rsidP="00844522">
      <w:pPr>
        <w:pStyle w:val="CETBodytext"/>
        <w:rPr>
          <w:lang w:val="en-GB"/>
        </w:rPr>
      </w:pPr>
    </w:p>
    <w:p w14:paraId="4C03478B" w14:textId="77777777" w:rsidR="00844522" w:rsidRPr="00844522" w:rsidRDefault="00844522" w:rsidP="00BA044E">
      <w:pPr>
        <w:pStyle w:val="ds-markdown-paragraph"/>
        <w:shd w:val="clear" w:color="auto" w:fill="FFFFFF"/>
        <w:spacing w:before="0" w:beforeAutospacing="0" w:after="0" w:afterAutospacing="0"/>
        <w:jc w:val="both"/>
        <w:rPr>
          <w:rFonts w:ascii="Arial" w:hAnsi="Arial" w:cs="Arial"/>
          <w:color w:val="0F1115"/>
          <w:sz w:val="18"/>
          <w:szCs w:val="18"/>
        </w:rPr>
      </w:pPr>
      <w:r w:rsidRPr="00844522">
        <w:rPr>
          <w:rFonts w:ascii="Arial" w:hAnsi="Arial" w:cs="Arial"/>
          <w:color w:val="0F1115"/>
          <w:sz w:val="18"/>
          <w:szCs w:val="18"/>
        </w:rPr>
        <w:t>The authors sincerely thank Shafoat S. Namazova, Abdurasul A. Mamatalieva, Ilkhomjon E. Khoshimov, and Akhrorjon A. Khoshimov for their valuable contributions, insightful discussions, and technical assistance during this research. Their support significantly improved the quality of this work.</w:t>
      </w:r>
    </w:p>
    <w:p w14:paraId="4F1327F8" w14:textId="1063925D" w:rsidR="00600535" w:rsidRPr="00844522" w:rsidRDefault="00600535" w:rsidP="009E149E">
      <w:pPr>
        <w:pStyle w:val="CETReference"/>
        <w:jc w:val="both"/>
      </w:pPr>
      <w:r w:rsidRPr="00844522">
        <w:t>References</w:t>
      </w:r>
    </w:p>
    <w:p w14:paraId="60AD6B43" w14:textId="70DA9DC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i/>
          <w:color w:val="0F1115"/>
          <w:sz w:val="18"/>
          <w:szCs w:val="18"/>
        </w:rPr>
      </w:pPr>
      <w:r w:rsidRPr="00E44C34">
        <w:rPr>
          <w:rStyle w:val="afffe"/>
          <w:rFonts w:ascii="Arial" w:hAnsi="Arial" w:cs="Arial"/>
          <w:b w:val="0"/>
          <w:color w:val="0F1115"/>
          <w:sz w:val="18"/>
          <w:szCs w:val="18"/>
        </w:rPr>
        <w:t>Beglov B.M., Namazov Sh.S., Dadakhodzhaev A.T., Yuldashev</w:t>
      </w:r>
      <w:r w:rsidRPr="00E44C34">
        <w:rPr>
          <w:rStyle w:val="afffe"/>
          <w:rFonts w:ascii="Arial" w:hAnsi="Arial" w:cs="Arial"/>
          <w:b w:val="0"/>
          <w:color w:val="0F1115"/>
          <w:sz w:val="18"/>
          <w:szCs w:val="18"/>
        </w:rPr>
        <w:t xml:space="preserve"> Sh</w:t>
      </w:r>
      <w:r w:rsidRPr="00E44C34">
        <w:rPr>
          <w:rStyle w:val="afffe"/>
          <w:rFonts w:ascii="Arial" w:hAnsi="Arial" w:cs="Arial"/>
          <w:b w:val="0"/>
          <w:color w:val="0F1115"/>
          <w:sz w:val="18"/>
          <w:szCs w:val="18"/>
        </w:rPr>
        <w:t>, Ibragimov G.I.</w:t>
      </w:r>
      <w:r w:rsidRPr="00E44C34">
        <w:rPr>
          <w:rFonts w:ascii="Arial" w:hAnsi="Arial" w:cs="Arial"/>
          <w:i/>
          <w:color w:val="0F1115"/>
          <w:sz w:val="18"/>
          <w:szCs w:val="18"/>
        </w:rPr>
        <w:t> (2001). </w:t>
      </w:r>
      <w:r w:rsidRPr="00E44C34">
        <w:rPr>
          <w:rStyle w:val="affff"/>
          <w:rFonts w:ascii="Arial" w:hAnsi="Arial" w:cs="Arial"/>
          <w:i w:val="0"/>
          <w:color w:val="0F1115"/>
          <w:sz w:val="18"/>
          <w:szCs w:val="18"/>
        </w:rPr>
        <w:t xml:space="preserve">Nitrat kaltsiya. Ego </w:t>
      </w:r>
      <w:r w:rsidR="005968E5">
        <w:rPr>
          <w:rStyle w:val="affff"/>
          <w:rFonts w:ascii="Arial" w:hAnsi="Arial" w:cs="Arial"/>
          <w:i w:val="0"/>
          <w:color w:val="0F1115"/>
          <w:sz w:val="18"/>
          <w:szCs w:val="18"/>
        </w:rPr>
        <w:t xml:space="preserve"> </w:t>
      </w:r>
      <w:r w:rsidRPr="00E44C34">
        <w:rPr>
          <w:rStyle w:val="affff"/>
          <w:rFonts w:ascii="Arial" w:hAnsi="Arial" w:cs="Arial"/>
          <w:i w:val="0"/>
          <w:color w:val="0F1115"/>
          <w:sz w:val="18"/>
          <w:szCs w:val="18"/>
        </w:rPr>
        <w:t>svoystva, polucheniye i primeneniye v selskom khozyaystve</w:t>
      </w:r>
      <w:r w:rsidRPr="00E44C34">
        <w:rPr>
          <w:rFonts w:ascii="Arial" w:hAnsi="Arial" w:cs="Arial"/>
          <w:i/>
          <w:color w:val="0F1115"/>
          <w:sz w:val="18"/>
          <w:szCs w:val="18"/>
        </w:rPr>
        <w:t>. Tashkent: Mehnat. 280 s.</w:t>
      </w:r>
    </w:p>
    <w:p w14:paraId="77F8C2F3"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Dannye po eksportu nitrata kaltsiya – vyyavleniye pribylnykh rynkov, proverennykh pokupateley i eksportnykh vozmozhnostey.</w:t>
      </w:r>
      <w:r w:rsidRPr="00E44C34">
        <w:rPr>
          <w:rFonts w:ascii="Arial" w:hAnsi="Arial" w:cs="Arial"/>
          <w:color w:val="0F1115"/>
          <w:sz w:val="18"/>
          <w:szCs w:val="18"/>
        </w:rPr>
        <w:t> (2025, 24 noyabr).</w:t>
      </w:r>
      <w:r w:rsidRPr="00E44C34">
        <w:rPr>
          <w:rFonts w:ascii="Arial" w:hAnsi="Arial" w:cs="Arial"/>
          <w:b/>
          <w:color w:val="0F1115"/>
          <w:sz w:val="18"/>
          <w:szCs w:val="18"/>
        </w:rPr>
        <w:t> </w:t>
      </w:r>
      <w:hyperlink r:id="rId11" w:tgtFrame="_blank" w:history="1">
        <w:r w:rsidRPr="00E44C34">
          <w:rPr>
            <w:rStyle w:val="afffc"/>
            <w:rFonts w:ascii="Arial" w:hAnsi="Arial" w:cs="Arial"/>
            <w:color w:val="3964FE"/>
            <w:sz w:val="18"/>
            <w:szCs w:val="18"/>
            <w:u w:val="none"/>
            <w:bdr w:val="single" w:sz="12" w:space="0" w:color="auto" w:frame="1"/>
          </w:rPr>
          <w:t>https://www.volza.com/p/calcium-nitrate/export/</w:t>
        </w:r>
      </w:hyperlink>
    </w:p>
    <w:p w14:paraId="1D5BEDC6"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Ergashev M., Saidova D., Radjabov S., Mirzakulov Kh</w:t>
      </w:r>
      <w:r w:rsidRPr="00E44C34">
        <w:rPr>
          <w:rStyle w:val="afffe"/>
          <w:rFonts w:ascii="Arial" w:hAnsi="Arial" w:cs="Arial"/>
          <w:color w:val="0F1115"/>
          <w:sz w:val="18"/>
          <w:szCs w:val="18"/>
        </w:rPr>
        <w:t>.</w:t>
      </w:r>
      <w:r w:rsidRPr="00E44C34">
        <w:rPr>
          <w:rFonts w:ascii="Arial" w:hAnsi="Arial" w:cs="Arial"/>
          <w:color w:val="0F1115"/>
          <w:sz w:val="18"/>
          <w:szCs w:val="18"/>
        </w:rPr>
        <w:t> (2025). Tekhnologicheskaya skhema i materialnyy balans proizvodstva azotno-kaltsievykh udobreniy iz otkhodov sodovogo proizvodstva. </w:t>
      </w:r>
      <w:r w:rsidRPr="00E44C34">
        <w:rPr>
          <w:rStyle w:val="affff"/>
          <w:rFonts w:ascii="Arial" w:hAnsi="Arial" w:cs="Arial"/>
          <w:color w:val="0F1115"/>
          <w:sz w:val="18"/>
          <w:szCs w:val="18"/>
        </w:rPr>
        <w:t xml:space="preserve">Avstriyskiy </w:t>
      </w:r>
      <w:r w:rsidRPr="00E44C34">
        <w:rPr>
          <w:rStyle w:val="affff"/>
          <w:rFonts w:ascii="Arial" w:hAnsi="Arial" w:cs="Arial"/>
          <w:color w:val="0F1115"/>
          <w:sz w:val="18"/>
          <w:szCs w:val="18"/>
        </w:rPr>
        <w:lastRenderedPageBreak/>
        <w:t>zhurnal tekhnicheskikh i yestestvennykh nauk</w:t>
      </w:r>
      <w:r w:rsidRPr="00E44C34">
        <w:rPr>
          <w:rFonts w:ascii="Arial" w:hAnsi="Arial" w:cs="Arial"/>
          <w:color w:val="0F1115"/>
          <w:sz w:val="18"/>
          <w:szCs w:val="18"/>
        </w:rPr>
        <w:t>, № 3–4, pp. 124–129.</w:t>
      </w:r>
      <w:r w:rsidRPr="00E44C34">
        <w:rPr>
          <w:rFonts w:ascii="Arial" w:hAnsi="Arial" w:cs="Arial"/>
          <w:b/>
          <w:color w:val="0F1115"/>
          <w:sz w:val="18"/>
          <w:szCs w:val="18"/>
        </w:rPr>
        <w:t> </w:t>
      </w:r>
      <w:hyperlink r:id="rId12" w:tgtFrame="_blank" w:history="1">
        <w:r w:rsidRPr="00E44C34">
          <w:rPr>
            <w:rStyle w:val="afffc"/>
            <w:rFonts w:ascii="Arial" w:hAnsi="Arial" w:cs="Arial"/>
            <w:b/>
            <w:color w:val="3964FE"/>
            <w:sz w:val="18"/>
            <w:szCs w:val="18"/>
            <w:bdr w:val="single" w:sz="12" w:space="0" w:color="auto" w:frame="1"/>
          </w:rPr>
          <w:t>https://doi.org/10.29013/AJT-25-3.4</w:t>
        </w:r>
      </w:hyperlink>
    </w:p>
    <w:p w14:paraId="6ABD8464"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European Union.</w:t>
      </w:r>
      <w:r w:rsidRPr="00E44C34">
        <w:rPr>
          <w:rFonts w:ascii="Arial" w:hAnsi="Arial" w:cs="Arial"/>
          <w:b/>
          <w:color w:val="0F1115"/>
          <w:sz w:val="18"/>
          <w:szCs w:val="18"/>
        </w:rPr>
        <w:t> </w:t>
      </w:r>
      <w:r w:rsidRPr="00E44C34">
        <w:rPr>
          <w:rFonts w:ascii="Arial" w:hAnsi="Arial" w:cs="Arial"/>
          <w:color w:val="0F1115"/>
          <w:sz w:val="18"/>
          <w:szCs w:val="18"/>
        </w:rPr>
        <w:t>(2024, January 28). Import / Double salts and mixtures of calcium nitrate and ammonium nitrate - 2023.</w:t>
      </w:r>
      <w:r w:rsidRPr="00E44C34">
        <w:rPr>
          <w:rFonts w:ascii="Arial" w:hAnsi="Arial" w:cs="Arial"/>
          <w:b/>
          <w:color w:val="0F1115"/>
          <w:sz w:val="18"/>
          <w:szCs w:val="18"/>
        </w:rPr>
        <w:t> </w:t>
      </w:r>
      <w:hyperlink r:id="rId13" w:tgtFrame="_blank" w:history="1">
        <w:r w:rsidRPr="00E44C34">
          <w:rPr>
            <w:rStyle w:val="afffc"/>
            <w:rFonts w:ascii="Arial" w:hAnsi="Arial" w:cs="Arial"/>
            <w:b/>
            <w:color w:val="3964FE"/>
            <w:sz w:val="18"/>
            <w:szCs w:val="18"/>
            <w:bdr w:val="single" w:sz="12" w:space="0" w:color="auto" w:frame="1"/>
          </w:rPr>
          <w:t>https://trendeconomy.com/data/import_h2/EuropeanUnion/310260</w:t>
        </w:r>
      </w:hyperlink>
    </w:p>
    <w:p w14:paraId="038CEAC4"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GOST 24596.4-81.</w:t>
      </w:r>
      <w:r w:rsidRPr="00E44C34">
        <w:rPr>
          <w:rFonts w:ascii="Arial" w:hAnsi="Arial" w:cs="Arial"/>
          <w:color w:val="0F1115"/>
          <w:sz w:val="18"/>
          <w:szCs w:val="18"/>
        </w:rPr>
        <w:t> (2004). </w:t>
      </w:r>
      <w:r w:rsidRPr="00E44C34">
        <w:rPr>
          <w:rStyle w:val="affff"/>
          <w:rFonts w:ascii="Arial" w:hAnsi="Arial" w:cs="Arial"/>
          <w:color w:val="0F1115"/>
          <w:sz w:val="18"/>
          <w:szCs w:val="18"/>
        </w:rPr>
        <w:t>Fosfaty kormovye. Metody opredeleniya kaltsiya i magniya</w:t>
      </w:r>
      <w:r w:rsidRPr="00E44C34">
        <w:rPr>
          <w:rFonts w:ascii="Arial" w:hAnsi="Arial" w:cs="Arial"/>
          <w:color w:val="0F1115"/>
          <w:sz w:val="18"/>
          <w:szCs w:val="18"/>
        </w:rPr>
        <w:t>. Moskva: IPK Izdatelstvo standartov. 3 s.</w:t>
      </w:r>
    </w:p>
    <w:p w14:paraId="50170D09"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GOST 24596.5-81.</w:t>
      </w:r>
      <w:r w:rsidRPr="00E44C34">
        <w:rPr>
          <w:rFonts w:ascii="Arial" w:hAnsi="Arial" w:cs="Arial"/>
          <w:color w:val="0F1115"/>
          <w:sz w:val="18"/>
          <w:szCs w:val="18"/>
        </w:rPr>
        <w:t> (2004). </w:t>
      </w:r>
      <w:r w:rsidRPr="00E44C34">
        <w:rPr>
          <w:rStyle w:val="affff"/>
          <w:rFonts w:ascii="Arial" w:hAnsi="Arial" w:cs="Arial"/>
          <w:color w:val="0F1115"/>
          <w:sz w:val="18"/>
          <w:szCs w:val="18"/>
        </w:rPr>
        <w:t>Fosfaty kormovye. Metod opredeleniya pH rastvora ili suspenzii</w:t>
      </w:r>
      <w:r w:rsidRPr="00E44C34">
        <w:rPr>
          <w:rFonts w:ascii="Arial" w:hAnsi="Arial" w:cs="Arial"/>
          <w:color w:val="0F1115"/>
          <w:sz w:val="18"/>
          <w:szCs w:val="18"/>
        </w:rPr>
        <w:t>. Moskva: IPK Izdatelstvo standartov. 2 s.</w:t>
      </w:r>
    </w:p>
    <w:p w14:paraId="1F5BF614"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color w:val="0F1115"/>
          <w:sz w:val="18"/>
          <w:szCs w:val="18"/>
        </w:rPr>
      </w:pPr>
      <w:r w:rsidRPr="00E44C34">
        <w:rPr>
          <w:rStyle w:val="afffe"/>
          <w:rFonts w:ascii="Arial" w:hAnsi="Arial" w:cs="Arial"/>
          <w:b w:val="0"/>
          <w:color w:val="0F1115"/>
          <w:sz w:val="18"/>
          <w:szCs w:val="18"/>
        </w:rPr>
        <w:t>GOST 30181.4-94</w:t>
      </w:r>
      <w:r w:rsidRPr="00E44C34">
        <w:rPr>
          <w:rStyle w:val="afffe"/>
          <w:rFonts w:ascii="Arial" w:hAnsi="Arial" w:cs="Arial"/>
          <w:color w:val="0F1115"/>
          <w:sz w:val="18"/>
          <w:szCs w:val="18"/>
        </w:rPr>
        <w:t>.</w:t>
      </w:r>
      <w:r w:rsidRPr="00E44C34">
        <w:rPr>
          <w:rFonts w:ascii="Arial" w:hAnsi="Arial" w:cs="Arial"/>
          <w:color w:val="0F1115"/>
          <w:sz w:val="18"/>
          <w:szCs w:val="18"/>
        </w:rPr>
        <w:t> (1996). </w:t>
      </w:r>
      <w:r w:rsidRPr="00E44C34">
        <w:rPr>
          <w:rStyle w:val="affff"/>
          <w:rFonts w:ascii="Arial" w:hAnsi="Arial" w:cs="Arial"/>
          <w:color w:val="0F1115"/>
          <w:sz w:val="18"/>
          <w:szCs w:val="18"/>
        </w:rPr>
        <w:t>Udobreniya mineralnye. Metod opredeleniya summarnoy massovoy doli azota, soderzhashchegosya v slozhnykh udobreniyakh i selitrakh v ammoniynoy i nitratnoy formakh (metod Devarda)</w:t>
      </w:r>
      <w:r w:rsidRPr="00E44C34">
        <w:rPr>
          <w:rFonts w:ascii="Arial" w:hAnsi="Arial" w:cs="Arial"/>
          <w:color w:val="0F1115"/>
          <w:sz w:val="18"/>
          <w:szCs w:val="18"/>
        </w:rPr>
        <w:t>. Moskva: IPK Izdatelstvo standartov. 8 s.</w:t>
      </w:r>
    </w:p>
    <w:p w14:paraId="25FC0EA5"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Khoshimov I.E., Turdialieva S.I., Seytnazarov A.R., Namazov S.S., Rifky M.</w:t>
      </w:r>
      <w:r w:rsidRPr="00E44C34">
        <w:rPr>
          <w:rFonts w:ascii="Arial" w:hAnsi="Arial" w:cs="Arial"/>
          <w:b/>
          <w:color w:val="0F1115"/>
          <w:sz w:val="18"/>
          <w:szCs w:val="18"/>
        </w:rPr>
        <w:t> </w:t>
      </w:r>
      <w:r w:rsidRPr="00E44C34">
        <w:rPr>
          <w:rFonts w:ascii="Arial" w:hAnsi="Arial" w:cs="Arial"/>
          <w:color w:val="0F1115"/>
          <w:sz w:val="18"/>
          <w:szCs w:val="18"/>
        </w:rPr>
        <w:t>(2024). Investigation of Vapor Pressure and Infrared Spectroscopic Analysis of Phosphoric Acid Extract Evaporation after Desulfation with SrCO</w:t>
      </w:r>
      <w:r w:rsidRPr="00E44C34">
        <w:rPr>
          <w:rFonts w:ascii="Cambria Math" w:hAnsi="Cambria Math" w:cs="Cambria Math"/>
          <w:color w:val="0F1115"/>
          <w:sz w:val="18"/>
          <w:szCs w:val="18"/>
        </w:rPr>
        <w:t>₃</w:t>
      </w:r>
      <w:r w:rsidRPr="00E44C34">
        <w:rPr>
          <w:rFonts w:ascii="Arial" w:hAnsi="Arial" w:cs="Arial"/>
          <w:color w:val="0F1115"/>
          <w:sz w:val="18"/>
          <w:szCs w:val="18"/>
        </w:rPr>
        <w:t>. </w:t>
      </w:r>
      <w:r w:rsidRPr="00E44C34">
        <w:rPr>
          <w:rStyle w:val="affff"/>
          <w:rFonts w:ascii="Arial" w:hAnsi="Arial" w:cs="Arial"/>
          <w:color w:val="0F1115"/>
          <w:sz w:val="18"/>
          <w:szCs w:val="18"/>
        </w:rPr>
        <w:t>Eurasian Journal of Chemistry</w:t>
      </w:r>
      <w:r w:rsidRPr="00E44C34">
        <w:rPr>
          <w:rFonts w:ascii="Arial" w:hAnsi="Arial" w:cs="Arial"/>
          <w:color w:val="0F1115"/>
          <w:sz w:val="18"/>
          <w:szCs w:val="18"/>
        </w:rPr>
        <w:t>, 29(4 (116)), pp. 82–91.</w:t>
      </w:r>
      <w:r w:rsidRPr="00E44C34">
        <w:rPr>
          <w:rFonts w:ascii="Arial" w:hAnsi="Arial" w:cs="Arial"/>
          <w:b/>
          <w:color w:val="0F1115"/>
          <w:sz w:val="18"/>
          <w:szCs w:val="18"/>
        </w:rPr>
        <w:t> </w:t>
      </w:r>
      <w:hyperlink r:id="rId14" w:tgtFrame="_blank" w:history="1">
        <w:r w:rsidRPr="00E44C34">
          <w:rPr>
            <w:rStyle w:val="afffc"/>
            <w:rFonts w:ascii="Arial" w:hAnsi="Arial" w:cs="Arial"/>
            <w:b/>
            <w:color w:val="3964FE"/>
            <w:sz w:val="18"/>
            <w:szCs w:val="18"/>
            <w:bdr w:val="single" w:sz="12" w:space="0" w:color="auto" w:frame="1"/>
          </w:rPr>
          <w:t>https://doi.org/10.31489/2959-0663/4-24-4</w:t>
        </w:r>
      </w:hyperlink>
    </w:p>
    <w:p w14:paraId="51CA9E51"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Khoshimov I.E.U., Turdialieva S.I., Seytnazarov A.R., Namazov S.S.</w:t>
      </w:r>
      <w:r w:rsidRPr="00E44C34">
        <w:rPr>
          <w:rFonts w:ascii="Arial" w:hAnsi="Arial" w:cs="Arial"/>
          <w:b/>
          <w:color w:val="0F1115"/>
          <w:sz w:val="18"/>
          <w:szCs w:val="18"/>
        </w:rPr>
        <w:t> </w:t>
      </w:r>
      <w:r w:rsidRPr="00E44C34">
        <w:rPr>
          <w:rFonts w:ascii="Arial" w:hAnsi="Arial" w:cs="Arial"/>
          <w:color w:val="0F1115"/>
          <w:sz w:val="18"/>
          <w:szCs w:val="18"/>
        </w:rPr>
        <w:t>(2025). Concentration of wet process phosphoric acid from washed thermo concentrate of phosphorites Central Kyzylkum and its rheological properties. </w:t>
      </w:r>
      <w:r w:rsidRPr="00E44C34">
        <w:rPr>
          <w:rStyle w:val="affff"/>
          <w:rFonts w:ascii="Arial" w:hAnsi="Arial" w:cs="Arial"/>
          <w:color w:val="0F1115"/>
          <w:sz w:val="18"/>
          <w:szCs w:val="18"/>
        </w:rPr>
        <w:t>Journal of Chemical Technology and Metallurgy</w:t>
      </w:r>
      <w:r w:rsidRPr="00E44C34">
        <w:rPr>
          <w:rFonts w:ascii="Arial" w:hAnsi="Arial" w:cs="Arial"/>
          <w:color w:val="0F1115"/>
          <w:sz w:val="18"/>
          <w:szCs w:val="18"/>
        </w:rPr>
        <w:t>, 60(2), pp. 207–214. </w:t>
      </w:r>
      <w:hyperlink r:id="rId15" w:tgtFrame="_blank" w:history="1">
        <w:r w:rsidRPr="00E44C34">
          <w:rPr>
            <w:rStyle w:val="afffc"/>
            <w:rFonts w:ascii="Arial" w:hAnsi="Arial" w:cs="Arial"/>
            <w:b/>
            <w:color w:val="3964FE"/>
            <w:sz w:val="18"/>
            <w:szCs w:val="18"/>
            <w:bdr w:val="single" w:sz="12" w:space="0" w:color="auto" w:frame="1"/>
          </w:rPr>
          <w:t>https://doi.org/10.59957/jctm.v60.i2.2025.2</w:t>
        </w:r>
      </w:hyperlink>
    </w:p>
    <w:p w14:paraId="6528631D"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Korolev D.A., Krivoshapkin P.V.</w:t>
      </w:r>
      <w:r w:rsidRPr="00E44C34">
        <w:rPr>
          <w:rFonts w:ascii="Arial" w:hAnsi="Arial" w:cs="Arial"/>
          <w:b/>
          <w:color w:val="0F1115"/>
          <w:sz w:val="18"/>
          <w:szCs w:val="18"/>
        </w:rPr>
        <w:t> </w:t>
      </w:r>
      <w:r w:rsidRPr="00E44C34">
        <w:rPr>
          <w:rFonts w:ascii="Arial" w:hAnsi="Arial" w:cs="Arial"/>
          <w:color w:val="0F1115"/>
          <w:sz w:val="18"/>
          <w:szCs w:val="18"/>
        </w:rPr>
        <w:t>(2021). </w:t>
      </w:r>
      <w:r w:rsidRPr="00E44C34">
        <w:rPr>
          <w:rStyle w:val="affff"/>
          <w:rFonts w:ascii="Arial" w:hAnsi="Arial" w:cs="Arial"/>
          <w:color w:val="0F1115"/>
          <w:sz w:val="18"/>
          <w:szCs w:val="18"/>
        </w:rPr>
        <w:t>Uchebno-metodicheskoye posobiye po kursam obshchey, neorganicheskoy i fizicheskoy khimii</w:t>
      </w:r>
      <w:r w:rsidRPr="00E44C34">
        <w:rPr>
          <w:rFonts w:ascii="Arial" w:hAnsi="Arial" w:cs="Arial"/>
          <w:color w:val="0F1115"/>
          <w:sz w:val="18"/>
          <w:szCs w:val="18"/>
        </w:rPr>
        <w:t>. Sankt-Peterburg: Universitet ITMO. 102 s.</w:t>
      </w:r>
    </w:p>
    <w:p w14:paraId="596F39A2"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color w:val="0F1115"/>
          <w:sz w:val="18"/>
          <w:szCs w:val="18"/>
        </w:rPr>
      </w:pPr>
      <w:r w:rsidRPr="00E44C34">
        <w:rPr>
          <w:rStyle w:val="afffe"/>
          <w:rFonts w:ascii="Arial" w:hAnsi="Arial" w:cs="Arial"/>
          <w:b w:val="0"/>
          <w:color w:val="0F1115"/>
          <w:sz w:val="18"/>
          <w:szCs w:val="18"/>
        </w:rPr>
        <w:t>Lentzses L., Kralik M., Stefancov A., Gbelsky F., Kerdo P., Ferenczi M., Protus R</w:t>
      </w:r>
      <w:r w:rsidRPr="00E44C34">
        <w:rPr>
          <w:rStyle w:val="afffe"/>
          <w:rFonts w:ascii="Arial" w:hAnsi="Arial" w:cs="Arial"/>
          <w:color w:val="0F1115"/>
          <w:sz w:val="18"/>
          <w:szCs w:val="18"/>
        </w:rPr>
        <w:t>.</w:t>
      </w:r>
      <w:r w:rsidRPr="00E44C34">
        <w:rPr>
          <w:rFonts w:ascii="Arial" w:hAnsi="Arial" w:cs="Arial"/>
          <w:color w:val="0F1115"/>
          <w:sz w:val="18"/>
          <w:szCs w:val="18"/>
        </w:rPr>
        <w:t> (2013, February 20). Method for producing granulated industrial nitrogen-calcium fertilizer. Patent, C01F 11/38 (2006.01), C05C 5/04 (2006.01). Application publication date: 20.08.2011 Bull. № 23 (45). Published: 20.02.2013 Bulletin No.5.</w:t>
      </w:r>
    </w:p>
    <w:p w14:paraId="1B02DD7C"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Navrotsky A., Olshevsky R., Luchak J</w:t>
      </w:r>
      <w:r w:rsidRPr="00E44C34">
        <w:rPr>
          <w:rStyle w:val="afffe"/>
          <w:rFonts w:ascii="Arial" w:hAnsi="Arial" w:cs="Arial"/>
          <w:color w:val="0F1115"/>
          <w:sz w:val="18"/>
          <w:szCs w:val="18"/>
        </w:rPr>
        <w:t>.</w:t>
      </w:r>
      <w:r w:rsidRPr="00E44C34">
        <w:rPr>
          <w:rFonts w:ascii="Arial" w:hAnsi="Arial" w:cs="Arial"/>
          <w:color w:val="0F1115"/>
          <w:sz w:val="18"/>
          <w:szCs w:val="18"/>
        </w:rPr>
        <w:t> (2006, March 23). Method for obtaining calcium nitrate. International Patent, WO 2006/031139 A1. International Patent Classification: C01F 11/38 (2006.01), C05C 5/04 (2006.01), C01F 11/44 (2006.01).</w:t>
      </w:r>
    </w:p>
    <w:p w14:paraId="57F7AB86"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Otakuziev T.T., Namazov Sh.S., Mamataliev A.A., Badalova O.A., Orinbaev T.N.</w:t>
      </w:r>
      <w:r w:rsidRPr="00E44C34">
        <w:rPr>
          <w:rFonts w:ascii="Arial" w:hAnsi="Arial" w:cs="Arial"/>
          <w:b/>
          <w:color w:val="0F1115"/>
          <w:sz w:val="18"/>
          <w:szCs w:val="18"/>
        </w:rPr>
        <w:t> </w:t>
      </w:r>
      <w:r w:rsidRPr="00E44C34">
        <w:rPr>
          <w:rFonts w:ascii="Arial" w:hAnsi="Arial" w:cs="Arial"/>
          <w:color w:val="0F1115"/>
          <w:sz w:val="18"/>
          <w:szCs w:val="18"/>
        </w:rPr>
        <w:t>(2025). Ekologicheski chistyy sintez nitratnogo udobreniya kaltsiya iz promyshlennykh izvestkovykh otkhodov. </w:t>
      </w:r>
      <w:r w:rsidRPr="00E44C34">
        <w:rPr>
          <w:rStyle w:val="affff"/>
          <w:rFonts w:ascii="Arial" w:hAnsi="Arial" w:cs="Arial"/>
          <w:color w:val="0F1115"/>
          <w:sz w:val="18"/>
          <w:szCs w:val="18"/>
        </w:rPr>
        <w:t>Mezhdunarodnyy zhurnal khimicheskoy nauki</w:t>
      </w:r>
      <w:r w:rsidRPr="00E44C34">
        <w:rPr>
          <w:rFonts w:ascii="Arial" w:hAnsi="Arial" w:cs="Arial"/>
          <w:color w:val="0F1115"/>
          <w:sz w:val="18"/>
          <w:szCs w:val="18"/>
        </w:rPr>
        <w:t>, 34(3), pp. 107–113.</w:t>
      </w:r>
      <w:r w:rsidRPr="00E44C34">
        <w:rPr>
          <w:rFonts w:ascii="Arial" w:hAnsi="Arial" w:cs="Arial"/>
          <w:b/>
          <w:color w:val="0F1115"/>
          <w:sz w:val="18"/>
          <w:szCs w:val="18"/>
        </w:rPr>
        <w:t> </w:t>
      </w:r>
      <w:hyperlink r:id="rId16" w:tgtFrame="_blank" w:history="1">
        <w:r w:rsidRPr="00E44C34">
          <w:rPr>
            <w:rStyle w:val="afffc"/>
            <w:rFonts w:ascii="Arial" w:hAnsi="Arial" w:cs="Arial"/>
            <w:b/>
            <w:color w:val="3964FE"/>
            <w:sz w:val="18"/>
            <w:szCs w:val="18"/>
            <w:bdr w:val="single" w:sz="12" w:space="0" w:color="auto" w:frame="1"/>
          </w:rPr>
          <w:t>https://doi.org/10.9734/CSJI/2025/v34i3972</w:t>
        </w:r>
      </w:hyperlink>
    </w:p>
    <w:p w14:paraId="537C0679"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color w:val="0F1115"/>
          <w:sz w:val="18"/>
          <w:szCs w:val="18"/>
        </w:rPr>
      </w:pPr>
      <w:r w:rsidRPr="00E44C34">
        <w:rPr>
          <w:rStyle w:val="afffe"/>
          <w:rFonts w:ascii="Arial" w:hAnsi="Arial" w:cs="Arial"/>
          <w:b w:val="0"/>
          <w:color w:val="0F1115"/>
          <w:sz w:val="18"/>
          <w:szCs w:val="18"/>
        </w:rPr>
        <w:t>Popov S.D., Popov V.E., Subbotin D.I., Surov A.V., Serba E.O., Nikonov A.V., Nakonechnyy G.V., Spodobin V.A</w:t>
      </w:r>
      <w:r w:rsidRPr="00E44C34">
        <w:rPr>
          <w:rStyle w:val="afffe"/>
          <w:rFonts w:ascii="Arial" w:hAnsi="Arial" w:cs="Arial"/>
          <w:color w:val="0F1115"/>
          <w:sz w:val="18"/>
          <w:szCs w:val="18"/>
        </w:rPr>
        <w:t>.</w:t>
      </w:r>
      <w:r w:rsidRPr="00E44C34">
        <w:rPr>
          <w:rFonts w:ascii="Arial" w:hAnsi="Arial" w:cs="Arial"/>
          <w:color w:val="0F1115"/>
          <w:sz w:val="18"/>
          <w:szCs w:val="18"/>
        </w:rPr>
        <w:t> (2022). Polucheniye nitrata kaltsiya s pomoshchyu vysokovoltnogo plazmennogo fakela peremennogo toka. </w:t>
      </w:r>
      <w:r w:rsidRPr="00E44C34">
        <w:rPr>
          <w:rStyle w:val="affff"/>
          <w:rFonts w:ascii="Arial" w:hAnsi="Arial" w:cs="Arial"/>
          <w:color w:val="0F1115"/>
          <w:sz w:val="18"/>
          <w:szCs w:val="18"/>
        </w:rPr>
        <w:t>Trudy 8-go Mezhdunarodnogo kongressa po energeticheskim potokam i radiatsionnym effektam – EFRE-2022</w:t>
      </w:r>
      <w:r w:rsidRPr="00E44C34">
        <w:rPr>
          <w:rFonts w:ascii="Arial" w:hAnsi="Arial" w:cs="Arial"/>
          <w:color w:val="0F1115"/>
          <w:sz w:val="18"/>
          <w:szCs w:val="18"/>
        </w:rPr>
        <w:t>, Tomsk, Rossiya, pp. 806–809.</w:t>
      </w:r>
    </w:p>
    <w:p w14:paraId="58114525"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color w:val="0F1115"/>
          <w:sz w:val="18"/>
          <w:szCs w:val="18"/>
        </w:rPr>
      </w:pPr>
      <w:r w:rsidRPr="00E44C34">
        <w:rPr>
          <w:rStyle w:val="afffe"/>
          <w:rFonts w:ascii="Arial" w:hAnsi="Arial" w:cs="Arial"/>
          <w:b w:val="0"/>
          <w:color w:val="0F1115"/>
          <w:sz w:val="18"/>
          <w:szCs w:val="18"/>
        </w:rPr>
        <w:t>Severyukhina D.G., Shilyaev A.V., Fokina M.L</w:t>
      </w:r>
      <w:r w:rsidRPr="00E44C34">
        <w:rPr>
          <w:rStyle w:val="afffe"/>
          <w:rFonts w:ascii="Arial" w:hAnsi="Arial" w:cs="Arial"/>
          <w:color w:val="0F1115"/>
          <w:sz w:val="18"/>
          <w:szCs w:val="18"/>
        </w:rPr>
        <w:t>.</w:t>
      </w:r>
      <w:r w:rsidRPr="00E44C34">
        <w:rPr>
          <w:rFonts w:ascii="Arial" w:hAnsi="Arial" w:cs="Arial"/>
          <w:color w:val="0F1115"/>
          <w:sz w:val="18"/>
          <w:szCs w:val="18"/>
        </w:rPr>
        <w:t> (2024, June 17). Method for producing a purified calcium nitrate solution. Patent, C01F 11/36 (2024.01); C05C 5/04 (2024.01). Application filing date: 10/25/2023 (45). Published: 06/17/2024 Bulletin No. 17.</w:t>
      </w:r>
    </w:p>
    <w:p w14:paraId="29967994" w14:textId="77777777" w:rsidR="00E44C34" w:rsidRPr="00E44C34" w:rsidRDefault="00E44C34" w:rsidP="005968E5">
      <w:pPr>
        <w:pStyle w:val="ds-markdown-paragraph"/>
        <w:shd w:val="clear" w:color="auto" w:fill="FFFFFF"/>
        <w:spacing w:before="0" w:beforeAutospacing="0" w:after="0" w:afterAutospacing="0"/>
        <w:ind w:left="709" w:hanging="709"/>
        <w:jc w:val="both"/>
        <w:rPr>
          <w:rFonts w:ascii="Arial" w:hAnsi="Arial" w:cs="Arial"/>
          <w:b/>
          <w:color w:val="0F1115"/>
          <w:sz w:val="18"/>
          <w:szCs w:val="18"/>
        </w:rPr>
      </w:pPr>
      <w:r w:rsidRPr="00E44C34">
        <w:rPr>
          <w:rStyle w:val="afffe"/>
          <w:rFonts w:ascii="Arial" w:hAnsi="Arial" w:cs="Arial"/>
          <w:b w:val="0"/>
          <w:color w:val="0F1115"/>
          <w:sz w:val="18"/>
          <w:szCs w:val="18"/>
        </w:rPr>
        <w:t>Turdialieva S., Khoshimov I., Seytnazarov A., Namazov S., Kholmurodov J., Nomozov S., Valeeva N.</w:t>
      </w:r>
      <w:r w:rsidRPr="00E44C34">
        <w:rPr>
          <w:rFonts w:ascii="Arial" w:hAnsi="Arial" w:cs="Arial"/>
          <w:b/>
          <w:color w:val="0F1115"/>
          <w:sz w:val="18"/>
          <w:szCs w:val="18"/>
        </w:rPr>
        <w:t> </w:t>
      </w:r>
      <w:r w:rsidRPr="00E44C34">
        <w:rPr>
          <w:rFonts w:ascii="Arial" w:hAnsi="Arial" w:cs="Arial"/>
          <w:color w:val="0F1115"/>
          <w:sz w:val="18"/>
          <w:szCs w:val="18"/>
        </w:rPr>
        <w:t>(2025). Producing Feed Ca(H</w:t>
      </w:r>
      <w:r w:rsidRPr="00E44C34">
        <w:rPr>
          <w:rFonts w:ascii="Cambria Math" w:hAnsi="Cambria Math" w:cs="Cambria Math"/>
          <w:color w:val="0F1115"/>
          <w:sz w:val="18"/>
          <w:szCs w:val="18"/>
        </w:rPr>
        <w:t>₂</w:t>
      </w:r>
      <w:r w:rsidRPr="00E44C34">
        <w:rPr>
          <w:rFonts w:ascii="Arial" w:hAnsi="Arial" w:cs="Arial"/>
          <w:color w:val="0F1115"/>
          <w:sz w:val="18"/>
          <w:szCs w:val="18"/>
        </w:rPr>
        <w:t>PO</w:t>
      </w:r>
      <w:r w:rsidRPr="00E44C34">
        <w:rPr>
          <w:rFonts w:ascii="Cambria Math" w:hAnsi="Cambria Math" w:cs="Cambria Math"/>
          <w:color w:val="0F1115"/>
          <w:sz w:val="18"/>
          <w:szCs w:val="18"/>
        </w:rPr>
        <w:t>₄</w:t>
      </w:r>
      <w:r w:rsidRPr="00E44C34">
        <w:rPr>
          <w:rFonts w:ascii="Arial" w:hAnsi="Arial" w:cs="Arial"/>
          <w:color w:val="0F1115"/>
          <w:sz w:val="18"/>
          <w:szCs w:val="18"/>
        </w:rPr>
        <w:t>)</w:t>
      </w:r>
      <w:r w:rsidRPr="00E44C34">
        <w:rPr>
          <w:rFonts w:ascii="Cambria Math" w:hAnsi="Cambria Math" w:cs="Cambria Math"/>
          <w:color w:val="0F1115"/>
          <w:sz w:val="18"/>
          <w:szCs w:val="18"/>
        </w:rPr>
        <w:t>₂</w:t>
      </w:r>
      <w:r w:rsidRPr="00E44C34">
        <w:rPr>
          <w:rFonts w:ascii="Arial" w:hAnsi="Arial" w:cs="Arial"/>
          <w:color w:val="0F1115"/>
          <w:sz w:val="18"/>
          <w:szCs w:val="18"/>
        </w:rPr>
        <w:t xml:space="preserve"> based on Animal Bone Meal and Wet-Process Phosphoric Acid. </w:t>
      </w:r>
      <w:r w:rsidRPr="00E44C34">
        <w:rPr>
          <w:rStyle w:val="affff"/>
          <w:rFonts w:ascii="Arial" w:hAnsi="Arial" w:cs="Arial"/>
          <w:color w:val="0F1115"/>
          <w:sz w:val="18"/>
          <w:szCs w:val="18"/>
        </w:rPr>
        <w:t>New Materials, Compounds and Applications</w:t>
      </w:r>
      <w:r w:rsidRPr="00E44C34">
        <w:rPr>
          <w:rFonts w:ascii="Arial" w:hAnsi="Arial" w:cs="Arial"/>
          <w:color w:val="0F1115"/>
          <w:sz w:val="18"/>
          <w:szCs w:val="18"/>
        </w:rPr>
        <w:t>, 9(2), pp. 326–338.</w:t>
      </w:r>
      <w:r w:rsidRPr="00E44C34">
        <w:rPr>
          <w:rFonts w:ascii="Arial" w:hAnsi="Arial" w:cs="Arial"/>
          <w:b/>
          <w:color w:val="0F1115"/>
          <w:sz w:val="18"/>
          <w:szCs w:val="18"/>
        </w:rPr>
        <w:t> </w:t>
      </w:r>
      <w:hyperlink r:id="rId17" w:tgtFrame="_blank" w:history="1">
        <w:r w:rsidRPr="00E44C34">
          <w:rPr>
            <w:rStyle w:val="afffc"/>
            <w:rFonts w:ascii="Arial" w:hAnsi="Arial" w:cs="Arial"/>
            <w:b/>
            <w:color w:val="3964FE"/>
            <w:sz w:val="18"/>
            <w:szCs w:val="18"/>
            <w:bdr w:val="single" w:sz="12" w:space="0" w:color="auto" w:frame="1"/>
          </w:rPr>
          <w:t>https://doi.org/10.62476/nmca.92326</w:t>
        </w:r>
      </w:hyperlink>
    </w:p>
    <w:p w14:paraId="19C4FC68" w14:textId="62791F52" w:rsidR="004628D2" w:rsidRPr="005968E5" w:rsidRDefault="00E44C34" w:rsidP="005968E5">
      <w:pPr>
        <w:pStyle w:val="ds-markdown-paragraph"/>
        <w:shd w:val="clear" w:color="auto" w:fill="FFFFFF"/>
        <w:spacing w:before="0" w:beforeAutospacing="0" w:after="0" w:afterAutospacing="0"/>
        <w:ind w:left="709" w:hanging="709"/>
        <w:jc w:val="both"/>
        <w:rPr>
          <w:rFonts w:ascii="Arial" w:hAnsi="Arial" w:cs="Arial"/>
          <w:color w:val="0F1115"/>
          <w:sz w:val="18"/>
          <w:szCs w:val="18"/>
        </w:rPr>
      </w:pPr>
      <w:r w:rsidRPr="00E44C34">
        <w:rPr>
          <w:rStyle w:val="afffe"/>
          <w:rFonts w:ascii="Arial" w:hAnsi="Arial" w:cs="Arial"/>
          <w:b w:val="0"/>
          <w:color w:val="0F1115"/>
          <w:sz w:val="18"/>
          <w:szCs w:val="18"/>
        </w:rPr>
        <w:t>Yessica G., Alessandro N., Ricardo I. Jeldres, Norman T.</w:t>
      </w:r>
      <w:r w:rsidRPr="00E44C34">
        <w:rPr>
          <w:rFonts w:ascii="Arial" w:hAnsi="Arial" w:cs="Arial"/>
          <w:b/>
          <w:color w:val="0F1115"/>
          <w:sz w:val="18"/>
          <w:szCs w:val="18"/>
        </w:rPr>
        <w:t> </w:t>
      </w:r>
      <w:r w:rsidRPr="00E44C34">
        <w:rPr>
          <w:rFonts w:ascii="Arial" w:hAnsi="Arial" w:cs="Arial"/>
          <w:color w:val="0F1115"/>
          <w:sz w:val="18"/>
          <w:szCs w:val="18"/>
        </w:rPr>
        <w:t>(</w:t>
      </w:r>
      <w:r w:rsidRPr="00E44C34">
        <w:rPr>
          <w:rFonts w:ascii="Arial" w:hAnsi="Arial" w:cs="Arial"/>
          <w:color w:val="0F1115"/>
          <w:sz w:val="18"/>
          <w:szCs w:val="18"/>
        </w:rPr>
        <w:t>year not given</w:t>
      </w:r>
      <w:r w:rsidRPr="00E44C34">
        <w:rPr>
          <w:rFonts w:ascii="Arial" w:hAnsi="Arial" w:cs="Arial"/>
          <w:color w:val="0F1115"/>
          <w:sz w:val="18"/>
          <w:szCs w:val="18"/>
        </w:rPr>
        <w:t>). Hydrometallurgical processing of calcium minerals – A review. (</w:t>
      </w:r>
      <w:r w:rsidRPr="00E44C34">
        <w:rPr>
          <w:rFonts w:ascii="Arial" w:hAnsi="Arial" w:cs="Arial"/>
          <w:color w:val="0F1115"/>
          <w:sz w:val="18"/>
          <w:szCs w:val="18"/>
        </w:rPr>
        <w:t>Incomplete information - journal, volume, pages, DOI, or year not provided</w:t>
      </w:r>
      <w:r w:rsidRPr="00E44C34">
        <w:rPr>
          <w:rFonts w:ascii="Arial" w:hAnsi="Arial" w:cs="Arial"/>
          <w:color w:val="0F1115"/>
          <w:sz w:val="18"/>
          <w:szCs w:val="18"/>
        </w:rPr>
        <w:t>)</w:t>
      </w:r>
    </w:p>
    <w:sectPr w:rsidR="004628D2" w:rsidRPr="005968E5" w:rsidSect="00844522">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7506D" w14:textId="77777777" w:rsidR="00C0622F" w:rsidRDefault="00C0622F" w:rsidP="004F5E36">
      <w:r>
        <w:separator/>
      </w:r>
    </w:p>
  </w:endnote>
  <w:endnote w:type="continuationSeparator" w:id="0">
    <w:p w14:paraId="19E47E96" w14:textId="77777777" w:rsidR="00C0622F" w:rsidRDefault="00C0622F"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9982C" w14:textId="77777777" w:rsidR="00C0622F" w:rsidRDefault="00C0622F" w:rsidP="004F5E36">
      <w:r>
        <w:separator/>
      </w:r>
    </w:p>
  </w:footnote>
  <w:footnote w:type="continuationSeparator" w:id="0">
    <w:p w14:paraId="32CB9EB3" w14:textId="77777777" w:rsidR="00C0622F" w:rsidRDefault="00C0622F" w:rsidP="004F5E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B864BC5"/>
    <w:multiLevelType w:val="multilevel"/>
    <w:tmpl w:val="F516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744E1"/>
    <w:rsid w:val="00081825"/>
    <w:rsid w:val="00086C39"/>
    <w:rsid w:val="000A03B2"/>
    <w:rsid w:val="000D0268"/>
    <w:rsid w:val="000D34BE"/>
    <w:rsid w:val="000E102F"/>
    <w:rsid w:val="000E1915"/>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E70D1"/>
    <w:rsid w:val="002F3309"/>
    <w:rsid w:val="003008CE"/>
    <w:rsid w:val="003009B7"/>
    <w:rsid w:val="00300E56"/>
    <w:rsid w:val="0030152C"/>
    <w:rsid w:val="0030469C"/>
    <w:rsid w:val="0031386C"/>
    <w:rsid w:val="00321CA6"/>
    <w:rsid w:val="00323763"/>
    <w:rsid w:val="00323C5F"/>
    <w:rsid w:val="00334C09"/>
    <w:rsid w:val="003723D4"/>
    <w:rsid w:val="00381905"/>
    <w:rsid w:val="00384CC8"/>
    <w:rsid w:val="003871FD"/>
    <w:rsid w:val="00395B34"/>
    <w:rsid w:val="003A1E30"/>
    <w:rsid w:val="003A2829"/>
    <w:rsid w:val="003A7D1C"/>
    <w:rsid w:val="003B304B"/>
    <w:rsid w:val="003B3146"/>
    <w:rsid w:val="003D1E02"/>
    <w:rsid w:val="003D68C0"/>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968E5"/>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44522"/>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1CA0"/>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149E"/>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2945"/>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40595"/>
    <w:rsid w:val="00B447AD"/>
    <w:rsid w:val="00B57B36"/>
    <w:rsid w:val="00B57E6F"/>
    <w:rsid w:val="00B8686D"/>
    <w:rsid w:val="00B93F69"/>
    <w:rsid w:val="00BA044E"/>
    <w:rsid w:val="00BB1DDC"/>
    <w:rsid w:val="00BC30C9"/>
    <w:rsid w:val="00BD077D"/>
    <w:rsid w:val="00BE3E58"/>
    <w:rsid w:val="00C01616"/>
    <w:rsid w:val="00C0162B"/>
    <w:rsid w:val="00C0622F"/>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16B7"/>
    <w:rsid w:val="00E02D18"/>
    <w:rsid w:val="00E041E7"/>
    <w:rsid w:val="00E23CA1"/>
    <w:rsid w:val="00E409A8"/>
    <w:rsid w:val="00E44C34"/>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8424A"/>
    <w:rsid w:val="00F93EDF"/>
    <w:rsid w:val="00FA1802"/>
    <w:rsid w:val="00FA21D0"/>
    <w:rsid w:val="00FA5F5F"/>
    <w:rsid w:val="00FB730C"/>
    <w:rsid w:val="00FC2695"/>
    <w:rsid w:val="00FC3E03"/>
    <w:rsid w:val="00FC3FC1"/>
    <w:rsid w:val="00FE3729"/>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UnresolvedMention">
    <w:name w:val="Unresolved Mention"/>
    <w:basedOn w:val="a2"/>
    <w:uiPriority w:val="99"/>
    <w:semiHidden/>
    <w:unhideWhenUsed/>
    <w:rsid w:val="00844522"/>
    <w:rPr>
      <w:color w:val="605E5C"/>
      <w:shd w:val="clear" w:color="auto" w:fill="E1DFDD"/>
    </w:rPr>
  </w:style>
  <w:style w:type="paragraph" w:customStyle="1" w:styleId="ds-markdown-paragraph">
    <w:name w:val="ds-markdown-paragraph"/>
    <w:basedOn w:val="a1"/>
    <w:rsid w:val="00844522"/>
    <w:pPr>
      <w:tabs>
        <w:tab w:val="clear" w:pos="7100"/>
      </w:tabs>
      <w:spacing w:before="100" w:beforeAutospacing="1" w:after="100" w:afterAutospacing="1" w:line="240" w:lineRule="auto"/>
      <w:jc w:val="left"/>
    </w:pPr>
    <w:rPr>
      <w:rFonts w:ascii="Times New Roman" w:hAnsi="Times New Roman"/>
      <w:sz w:val="24"/>
      <w:szCs w:val="24"/>
      <w:lang w:eastAsia="ko-KR"/>
    </w:rPr>
  </w:style>
  <w:style w:type="character" w:styleId="afffe">
    <w:name w:val="Strong"/>
    <w:basedOn w:val="a2"/>
    <w:uiPriority w:val="22"/>
    <w:qFormat/>
    <w:rsid w:val="00844522"/>
    <w:rPr>
      <w:b/>
      <w:bCs/>
    </w:rPr>
  </w:style>
  <w:style w:type="character" w:styleId="affff">
    <w:name w:val="Emphasis"/>
    <w:basedOn w:val="a2"/>
    <w:uiPriority w:val="20"/>
    <w:qFormat/>
    <w:rsid w:val="008445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8321">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rendeconomy.com/data/import_h2/EuropeanUnion/31026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9013/AJT-25-3.4" TargetMode="External"/><Relationship Id="rId17" Type="http://schemas.openxmlformats.org/officeDocument/2006/relationships/hyperlink" Target="https://doi.org/10.62476/nmca.92326" TargetMode="External"/><Relationship Id="rId2" Type="http://schemas.openxmlformats.org/officeDocument/2006/relationships/numbering" Target="numbering.xml"/><Relationship Id="rId16" Type="http://schemas.openxmlformats.org/officeDocument/2006/relationships/hyperlink" Target="https://doi.org/10.9734/CSJI/2025/v34i39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lza.com/p/calcium-nitrate/export/" TargetMode="External"/><Relationship Id="rId5" Type="http://schemas.openxmlformats.org/officeDocument/2006/relationships/webSettings" Target="webSettings.xml"/><Relationship Id="rId15" Type="http://schemas.openxmlformats.org/officeDocument/2006/relationships/hyperlink" Target="https://doi.org/10.59957/jctm.v60.i2.2025.2" TargetMode="External"/><Relationship Id="rId10" Type="http://schemas.openxmlformats.org/officeDocument/2006/relationships/hyperlink" Target="mailto:stosds98@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31489/2959-0663/4-24-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DFA1-34F7-4852-8935-6AF0290A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3157</Words>
  <Characters>17998</Characters>
  <Application>Microsoft Office Word</Application>
  <DocSecurity>0</DocSecurity>
  <Lines>149</Lines>
  <Paragraphs>42</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DEFENDER</cp:lastModifiedBy>
  <cp:revision>2</cp:revision>
  <cp:lastPrinted>2015-05-12T18:31:00Z</cp:lastPrinted>
  <dcterms:created xsi:type="dcterms:W3CDTF">2026-07-10T11:40:00Z</dcterms:created>
  <dcterms:modified xsi:type="dcterms:W3CDTF">2026-07-10T11:40:00Z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